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FEB83" w14:textId="59DF32FB" w:rsidR="00F2211E" w:rsidRDefault="00F2211E">
      <w:pPr>
        <w:pStyle w:val="Heading1"/>
        <w:spacing w:before="9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2B3BFAB" wp14:editId="24CCDFF6">
                <wp:simplePos x="0" y="0"/>
                <wp:positionH relativeFrom="page">
                  <wp:posOffset>266700</wp:posOffset>
                </wp:positionH>
                <wp:positionV relativeFrom="page">
                  <wp:posOffset>850265</wp:posOffset>
                </wp:positionV>
                <wp:extent cx="7363460" cy="615950"/>
                <wp:effectExtent l="0" t="0" r="15240" b="635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3460" cy="615950"/>
                          <a:chOff x="321" y="300"/>
                          <a:chExt cx="11596" cy="970"/>
                        </a:xfrm>
                      </wpg:grpSpPr>
                      <wps:wsp>
                        <wps:cNvPr id="20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552FA" w14:textId="77777777" w:rsidR="00F2211E" w:rsidRPr="007B69CD" w:rsidRDefault="00F2211E" w:rsidP="00F2211E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B0F40" w14:textId="114C3FF0" w:rsidR="00F2211E" w:rsidRPr="007B69CD" w:rsidRDefault="00E46649" w:rsidP="00F2211E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>Note Taking Methods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3BFAB" id="Group 2" o:spid="_x0000_s1026" style="position:absolute;left:0;text-align:left;margin-left:21pt;margin-top:66.95pt;width:579.8pt;height:48.5pt;z-index:-251652096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" fillcolor="#4bacc6 [3208]" stroked="f">
                  <v:path arrowok="t"/>
                  <v:textbox inset="0,0,0,0">
                    <w:txbxContent>
                      <w:p w14:paraId="2CD552FA" w14:textId="77777777" w:rsidR="00F2211E" w:rsidRPr="007B69CD" w:rsidRDefault="00F2211E" w:rsidP="00F2211E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" fillcolor="#1f497d [3215]" stroked="f">
                  <v:path arrowok="t"/>
                  <v:textbox inset="0,0,0,0">
                    <w:txbxContent>
                      <w:p w14:paraId="513B0F40" w14:textId="114C3FF0" w:rsidR="00F2211E" w:rsidRPr="007B69CD" w:rsidRDefault="00E46649" w:rsidP="00F2211E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>Note Taking Methods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73F09BF" w14:textId="77777777" w:rsidR="00F2211E" w:rsidRDefault="00F2211E">
      <w:pPr>
        <w:pStyle w:val="Heading1"/>
        <w:spacing w:before="90"/>
      </w:pPr>
    </w:p>
    <w:p w14:paraId="7624FBDD" w14:textId="77777777" w:rsidR="00F2211E" w:rsidRDefault="00F2211E">
      <w:pPr>
        <w:pStyle w:val="Heading1"/>
        <w:spacing w:before="90"/>
      </w:pPr>
    </w:p>
    <w:p w14:paraId="556D060D" w14:textId="14432CC2" w:rsidR="00ED51B8" w:rsidRDefault="004E7B18">
      <w:pPr>
        <w:pStyle w:val="Heading1"/>
        <w:spacing w:before="90"/>
      </w:pPr>
      <w:r>
        <w:t xml:space="preserve">Great note-taking takes practice. You have to find a method that works for you, and that may change depending on the class that you’re in (for example, a science class versus a humanities class). Here are </w:t>
      </w:r>
      <w:r w:rsidR="00F2211E">
        <w:t>a few</w:t>
      </w:r>
      <w:r>
        <w:t xml:space="preserve"> methods that are proven to be successful. Read ov</w:t>
      </w:r>
      <w:r>
        <w:t>er each one and decide if there’s one that might work for you.</w:t>
      </w:r>
    </w:p>
    <w:p w14:paraId="556D060E" w14:textId="77777777" w:rsidR="00ED51B8" w:rsidRDefault="00ED51B8">
      <w:pPr>
        <w:pStyle w:val="BodyText"/>
        <w:rPr>
          <w:rFonts w:ascii="Tw Cen MT"/>
          <w:sz w:val="28"/>
        </w:rPr>
      </w:pPr>
    </w:p>
    <w:p w14:paraId="556D060F" w14:textId="77777777" w:rsidR="00ED51B8" w:rsidRDefault="004E7B18">
      <w:pPr>
        <w:ind w:left="300" w:right="40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These styles are described in the format you would use to take notes in class. You might find that a comfortable method is a combination of 2 or more of the ones listed here, and that’s fine.</w:t>
      </w:r>
    </w:p>
    <w:p w14:paraId="556D0610" w14:textId="77777777" w:rsidR="00ED51B8" w:rsidRDefault="004E7B18">
      <w:pPr>
        <w:ind w:left="300"/>
        <w:rPr>
          <w:rFonts w:ascii="Tw Cen MT"/>
          <w:sz w:val="28"/>
        </w:rPr>
      </w:pPr>
      <w:r>
        <w:rPr>
          <w:rFonts w:ascii="Tw Cen MT"/>
          <w:sz w:val="28"/>
        </w:rPr>
        <w:t>Figure out what works for you and stick with it!</w:t>
      </w:r>
    </w:p>
    <w:p w14:paraId="556D0614" w14:textId="5E4B6720" w:rsidR="00ED51B8" w:rsidRDefault="00CA6DCB" w:rsidP="00A742BC">
      <w:pPr>
        <w:pStyle w:val="BodyText"/>
        <w:spacing w:before="1"/>
        <w:rPr>
          <w:rFonts w:ascii="Tw Cen MT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6D0677" wp14:editId="6E448DF7">
                <wp:simplePos x="0" y="0"/>
                <wp:positionH relativeFrom="page">
                  <wp:posOffset>438785</wp:posOffset>
                </wp:positionH>
                <wp:positionV relativeFrom="paragraph">
                  <wp:posOffset>111125</wp:posOffset>
                </wp:positionV>
                <wp:extent cx="68961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860"/>
                            <a:gd name="T2" fmla="+- 0 11551 691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7CFB9" id="Freeform 10" o:spid="_x0000_s1026" style="position:absolute;margin-left:34.55pt;margin-top:8.75pt;width:54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" path="m,l10860,e" filled="f" strokeweight="1.44pt">
                <v:path arrowok="t" o:connecttype="custom" o:connectlocs="0,0;6896100,0" o:connectangles="0,0"/>
                <w10:wrap type="topAndBottom" anchorx="page"/>
              </v:shape>
            </w:pict>
          </mc:Fallback>
        </mc:AlternateContent>
      </w:r>
    </w:p>
    <w:p w14:paraId="556D0615" w14:textId="77777777" w:rsidR="00ED51B8" w:rsidRDefault="00ED51B8">
      <w:pPr>
        <w:pStyle w:val="BodyText"/>
        <w:spacing w:before="9"/>
        <w:rPr>
          <w:rFonts w:ascii="Tw Cen MT"/>
          <w:sz w:val="25"/>
        </w:rPr>
      </w:pPr>
    </w:p>
    <w:p w14:paraId="556D0616" w14:textId="77777777" w:rsidR="00ED51B8" w:rsidRDefault="004E7B18">
      <w:pPr>
        <w:pStyle w:val="Heading2"/>
        <w:spacing w:before="90" w:after="19"/>
        <w:ind w:left="4150" w:right="3949"/>
        <w:jc w:val="center"/>
      </w:pPr>
      <w:r>
        <w:rPr>
          <w:color w:val="545A3B"/>
        </w:rPr>
        <w:t>THE CORNELL METHOD</w:t>
      </w:r>
    </w:p>
    <w:p w14:paraId="556D0617" w14:textId="77777777" w:rsidR="00ED51B8" w:rsidRDefault="00CA6DCB">
      <w:pPr>
        <w:pStyle w:val="BodyText"/>
        <w:spacing w:line="20" w:lineRule="exact"/>
        <w:ind w:left="266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6D0679" wp14:editId="49CDE49C">
                <wp:extent cx="6896100" cy="6350"/>
                <wp:effectExtent l="0" t="0" r="0" b="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350"/>
                          <a:chOff x="0" y="0"/>
                          <a:chExt cx="10860" cy="10"/>
                        </a:xfrm>
                      </wpg:grpSpPr>
                      <wps:wsp>
                        <wps:cNvPr id="7" name="Line 8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54583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18156" id="Group 7" o:spid="_x0000_s1026" style="width:543pt;height:.5pt;mso-position-horizontal-relative:char;mso-position-vertical-relative:line" coordsize="1086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">
                <v:line id="Line 8" o:spid="_x0000_s1027" style="position:absolute;visibility:visible;mso-wrap-style:square" from="0,5" to="1086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" strokecolor="#54583a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556D0618" w14:textId="77777777" w:rsidR="00ED51B8" w:rsidRDefault="004E7B18">
      <w:pPr>
        <w:tabs>
          <w:tab w:val="left" w:pos="4299"/>
        </w:tabs>
        <w:ind w:left="300"/>
        <w:rPr>
          <w:b/>
          <w:sz w:val="24"/>
        </w:rPr>
      </w:pPr>
      <w:r>
        <w:rPr>
          <w:b/>
          <w:sz w:val="24"/>
        </w:rPr>
        <w:t>Page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#</w:t>
      </w:r>
      <w:r>
        <w:rPr>
          <w:b/>
          <w:sz w:val="24"/>
        </w:rPr>
        <w:tab/>
        <w:t>Today’s Date</w:t>
      </w:r>
    </w:p>
    <w:p w14:paraId="556D0619" w14:textId="77777777" w:rsidR="00ED51B8" w:rsidRDefault="00ED51B8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5"/>
        <w:gridCol w:w="7167"/>
      </w:tblGrid>
      <w:tr w:rsidR="00ED51B8" w14:paraId="556D061E" w14:textId="77777777">
        <w:trPr>
          <w:trHeight w:val="1593"/>
        </w:trPr>
        <w:tc>
          <w:tcPr>
            <w:tcW w:w="3095" w:type="dxa"/>
            <w:tcBorders>
              <w:right w:val="single" w:sz="4" w:space="0" w:color="000000"/>
            </w:tcBorders>
          </w:tcPr>
          <w:p w14:paraId="556D061A" w14:textId="77777777" w:rsidR="00ED51B8" w:rsidRDefault="00ED51B8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556D061B" w14:textId="77777777" w:rsidR="00ED51B8" w:rsidRDefault="004E7B18">
            <w:pPr>
              <w:pStyle w:val="TableParagraph"/>
              <w:ind w:left="200" w:right="561"/>
              <w:rPr>
                <w:rFonts w:ascii="Bradley Hand ITC"/>
                <w:b/>
                <w:sz w:val="24"/>
              </w:rPr>
            </w:pPr>
            <w:r>
              <w:rPr>
                <w:rFonts w:ascii="Bradley Hand ITC"/>
                <w:b/>
                <w:spacing w:val="-1"/>
                <w:w w:val="99"/>
                <w:sz w:val="24"/>
              </w:rPr>
              <w:t>L</w:t>
            </w:r>
            <w:r>
              <w:rPr>
                <w:rFonts w:ascii="Bradley Hand ITC"/>
                <w:b/>
                <w:smallCaps/>
                <w:w w:val="87"/>
                <w:sz w:val="24"/>
              </w:rPr>
              <w:t>a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y</w:t>
            </w:r>
            <w:r>
              <w:rPr>
                <w:rFonts w:ascii="Bradley Hand ITC"/>
                <w:b/>
                <w:w w:val="99"/>
                <w:sz w:val="24"/>
              </w:rPr>
              <w:t>out</w:t>
            </w:r>
            <w:r>
              <w:rPr>
                <w:rFonts w:ascii="Bradley Hand ITC"/>
                <w:b/>
                <w:spacing w:val="-1"/>
                <w:sz w:val="24"/>
              </w:rPr>
              <w:t xml:space="preserve"> </w:t>
            </w:r>
            <w:r>
              <w:rPr>
                <w:rFonts w:ascii="Bradley Hand ITC"/>
                <w:b/>
                <w:spacing w:val="2"/>
                <w:w w:val="99"/>
                <w:sz w:val="24"/>
              </w:rPr>
              <w:t>o</w:t>
            </w:r>
            <w:r>
              <w:rPr>
                <w:rFonts w:ascii="Bradley Hand ITC"/>
                <w:b/>
                <w:w w:val="99"/>
                <w:sz w:val="24"/>
              </w:rPr>
              <w:t>f</w:t>
            </w:r>
            <w:r>
              <w:rPr>
                <w:rFonts w:ascii="Bradley Hand ITC"/>
                <w:b/>
                <w:spacing w:val="-3"/>
                <w:sz w:val="24"/>
              </w:rPr>
              <w:t xml:space="preserve"> 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th</w:t>
            </w:r>
            <w:r>
              <w:rPr>
                <w:rFonts w:ascii="Bradley Hand ITC"/>
                <w:b/>
                <w:w w:val="99"/>
                <w:sz w:val="24"/>
              </w:rPr>
              <w:t>e</w:t>
            </w:r>
            <w:r>
              <w:rPr>
                <w:rFonts w:ascii="Bradley Hand ITC"/>
                <w:b/>
                <w:sz w:val="24"/>
              </w:rPr>
              <w:t xml:space="preserve"> </w:t>
            </w:r>
            <w:r>
              <w:rPr>
                <w:rFonts w:ascii="Bradley Hand ITC"/>
                <w:b/>
                <w:smallCaps/>
                <w:spacing w:val="-1"/>
                <w:w w:val="94"/>
                <w:sz w:val="24"/>
              </w:rPr>
              <w:t>p</w:t>
            </w:r>
            <w:r>
              <w:rPr>
                <w:rFonts w:ascii="Bradley Hand ITC"/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g</w:t>
            </w:r>
            <w:r>
              <w:rPr>
                <w:rFonts w:ascii="Bradley Hand ITC"/>
                <w:b/>
                <w:w w:val="99"/>
                <w:sz w:val="24"/>
              </w:rPr>
              <w:t>e</w:t>
            </w:r>
            <w:r>
              <w:rPr>
                <w:rFonts w:ascii="Bradley Hand ITC"/>
                <w:b/>
                <w:spacing w:val="-1"/>
                <w:sz w:val="24"/>
              </w:rPr>
              <w:t xml:space="preserve"> </w:t>
            </w:r>
            <w:r>
              <w:rPr>
                <w:rFonts w:ascii="Bradley Hand ITC"/>
                <w:b/>
                <w:smallCaps/>
                <w:spacing w:val="-1"/>
                <w:w w:val="99"/>
                <w:sz w:val="24"/>
              </w:rPr>
              <w:t>and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 xml:space="preserve"> </w:t>
            </w:r>
            <w:r>
              <w:rPr>
                <w:rFonts w:ascii="Bradley Hand ITC"/>
                <w:b/>
                <w:w w:val="99"/>
                <w:sz w:val="24"/>
              </w:rPr>
              <w:t>w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h</w:t>
            </w:r>
            <w:r>
              <w:rPr>
                <w:rFonts w:ascii="Bradley Hand ITC"/>
                <w:b/>
                <w:w w:val="99"/>
                <w:sz w:val="24"/>
              </w:rPr>
              <w:t>ere</w:t>
            </w:r>
            <w:r>
              <w:rPr>
                <w:rFonts w:ascii="Bradley Hand ITC"/>
                <w:b/>
                <w:sz w:val="24"/>
              </w:rPr>
              <w:t xml:space="preserve"> 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t</w:t>
            </w:r>
            <w:r>
              <w:rPr>
                <w:rFonts w:ascii="Bradley Hand ITC"/>
                <w:b/>
                <w:w w:val="99"/>
                <w:sz w:val="24"/>
              </w:rPr>
              <w:t>o</w:t>
            </w:r>
            <w:r>
              <w:rPr>
                <w:rFonts w:ascii="Bradley Hand ITC"/>
                <w:b/>
                <w:spacing w:val="-1"/>
                <w:sz w:val="24"/>
              </w:rPr>
              <w:t xml:space="preserve"> </w:t>
            </w:r>
            <w:r>
              <w:rPr>
                <w:rFonts w:ascii="Bradley Hand ITC"/>
                <w:b/>
                <w:w w:val="99"/>
                <w:sz w:val="24"/>
              </w:rPr>
              <w:t>w</w:t>
            </w:r>
            <w:r>
              <w:rPr>
                <w:rFonts w:ascii="Bradley Hand ITC"/>
                <w:b/>
                <w:spacing w:val="1"/>
                <w:w w:val="99"/>
                <w:sz w:val="24"/>
              </w:rPr>
              <w:t>r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ite</w:t>
            </w:r>
          </w:p>
        </w:tc>
        <w:tc>
          <w:tcPr>
            <w:tcW w:w="7167" w:type="dxa"/>
            <w:tcBorders>
              <w:left w:val="single" w:sz="4" w:space="0" w:color="000000"/>
            </w:tcBorders>
          </w:tcPr>
          <w:p w14:paraId="556D061C" w14:textId="77777777" w:rsidR="00ED51B8" w:rsidRDefault="004E7B18">
            <w:pPr>
              <w:pStyle w:val="TableParagraph"/>
              <w:ind w:left="621" w:right="615" w:hanging="519"/>
              <w:rPr>
                <w:sz w:val="24"/>
              </w:rPr>
            </w:pPr>
            <w:r>
              <w:rPr>
                <w:sz w:val="24"/>
              </w:rPr>
              <w:t>You physically draw a line vertically down your paper, leaving 2.5 inches on the left and 6 inches on the right.</w:t>
            </w:r>
          </w:p>
          <w:p w14:paraId="556D061D" w14:textId="77777777" w:rsidR="00ED51B8" w:rsidRDefault="004E7B18">
            <w:pPr>
              <w:pStyle w:val="TableParagraph"/>
              <w:ind w:left="621" w:right="181" w:hanging="519"/>
              <w:rPr>
                <w:sz w:val="24"/>
              </w:rPr>
            </w:pPr>
            <w:r>
              <w:rPr>
                <w:sz w:val="24"/>
              </w:rPr>
              <w:t xml:space="preserve">This allows you to take notes on the right-hand side of the page leaving space on the left to summarize the main point with a cue word or </w:t>
            </w:r>
            <w:proofErr w:type="spellStart"/>
            <w:r>
              <w:rPr>
                <w:sz w:val="24"/>
              </w:rPr>
              <w:t>phase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D51B8" w14:paraId="556D0627" w14:textId="77777777">
        <w:trPr>
          <w:trHeight w:val="2088"/>
        </w:trPr>
        <w:tc>
          <w:tcPr>
            <w:tcW w:w="3095" w:type="dxa"/>
            <w:tcBorders>
              <w:right w:val="single" w:sz="4" w:space="0" w:color="000000"/>
            </w:tcBorders>
          </w:tcPr>
          <w:p w14:paraId="556D061F" w14:textId="77777777" w:rsidR="00ED51B8" w:rsidRDefault="00ED51B8">
            <w:pPr>
              <w:pStyle w:val="TableParagraph"/>
              <w:rPr>
                <w:b/>
                <w:sz w:val="30"/>
              </w:rPr>
            </w:pPr>
          </w:p>
          <w:p w14:paraId="556D0620" w14:textId="77777777" w:rsidR="00ED51B8" w:rsidRDefault="00ED51B8">
            <w:pPr>
              <w:pStyle w:val="TableParagraph"/>
              <w:rPr>
                <w:b/>
                <w:sz w:val="30"/>
              </w:rPr>
            </w:pPr>
          </w:p>
          <w:p w14:paraId="556D0621" w14:textId="77777777" w:rsidR="00ED51B8" w:rsidRDefault="004E7B18">
            <w:pPr>
              <w:pStyle w:val="TableParagraph"/>
              <w:spacing w:before="203"/>
              <w:ind w:left="200"/>
              <w:rPr>
                <w:rFonts w:ascii="Bradley Hand ITC"/>
                <w:b/>
                <w:sz w:val="24"/>
              </w:rPr>
            </w:pPr>
            <w:r>
              <w:rPr>
                <w:rFonts w:ascii="Bradley Hand ITC"/>
                <w:b/>
                <w:smallCaps/>
                <w:w w:val="88"/>
                <w:sz w:val="24"/>
              </w:rPr>
              <w:t>Org</w:t>
            </w:r>
            <w:r>
              <w:rPr>
                <w:rFonts w:ascii="Bradley Hand ITC"/>
                <w:b/>
                <w:smallCaps/>
                <w:spacing w:val="1"/>
                <w:w w:val="88"/>
                <w:sz w:val="24"/>
              </w:rPr>
              <w:t>a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ni</w:t>
            </w:r>
            <w:r>
              <w:rPr>
                <w:rFonts w:ascii="Bradley Hand ITC"/>
                <w:b/>
                <w:w w:val="99"/>
                <w:sz w:val="24"/>
              </w:rPr>
              <w:t>z</w:t>
            </w:r>
            <w:r>
              <w:rPr>
                <w:rFonts w:ascii="Bradley Hand ITC"/>
                <w:b/>
                <w:smallCaps/>
                <w:w w:val="87"/>
                <w:sz w:val="24"/>
              </w:rPr>
              <w:t>a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tio</w:t>
            </w:r>
            <w:r>
              <w:rPr>
                <w:rFonts w:ascii="Bradley Hand ITC"/>
                <w:b/>
                <w:w w:val="99"/>
                <w:sz w:val="24"/>
              </w:rPr>
              <w:t>n</w:t>
            </w:r>
            <w:r>
              <w:rPr>
                <w:rFonts w:ascii="Bradley Hand ITC"/>
                <w:b/>
                <w:sz w:val="24"/>
              </w:rPr>
              <w:t xml:space="preserve"> 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o</w:t>
            </w:r>
            <w:r>
              <w:rPr>
                <w:rFonts w:ascii="Bradley Hand ITC"/>
                <w:b/>
                <w:w w:val="99"/>
                <w:sz w:val="24"/>
              </w:rPr>
              <w:t>f</w:t>
            </w:r>
            <w:r>
              <w:rPr>
                <w:rFonts w:ascii="Bradley Hand ITC"/>
                <w:b/>
                <w:sz w:val="24"/>
              </w:rPr>
              <w:t xml:space="preserve"> 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concepts</w:t>
            </w:r>
          </w:p>
        </w:tc>
        <w:tc>
          <w:tcPr>
            <w:tcW w:w="7167" w:type="dxa"/>
            <w:tcBorders>
              <w:left w:val="single" w:sz="4" w:space="0" w:color="000000"/>
            </w:tcBorders>
          </w:tcPr>
          <w:p w14:paraId="556D0622" w14:textId="77777777" w:rsidR="00ED51B8" w:rsidRDefault="004E7B18">
            <w:pPr>
              <w:pStyle w:val="TableParagraph"/>
              <w:spacing w:before="211"/>
              <w:ind w:left="102"/>
              <w:rPr>
                <w:sz w:val="24"/>
              </w:rPr>
            </w:pPr>
            <w:r>
              <w:rPr>
                <w:sz w:val="24"/>
              </w:rPr>
              <w:t>When the instructor moves to a new topic, skip a line.</w:t>
            </w:r>
          </w:p>
          <w:p w14:paraId="556D0623" w14:textId="77777777" w:rsidR="00ED51B8" w:rsidRDefault="004E7B18">
            <w:pPr>
              <w:pStyle w:val="TableParagraph"/>
              <w:ind w:left="102" w:right="615"/>
              <w:rPr>
                <w:sz w:val="24"/>
              </w:rPr>
            </w:pPr>
            <w:r>
              <w:rPr>
                <w:sz w:val="24"/>
              </w:rPr>
              <w:t>It is also a great idea to use some organizational structure to your whole page.</w:t>
            </w:r>
          </w:p>
          <w:p w14:paraId="556D0624" w14:textId="77777777" w:rsidR="00ED51B8" w:rsidRDefault="004E7B18">
            <w:pPr>
              <w:pStyle w:val="TableParagraph"/>
              <w:numPr>
                <w:ilvl w:val="0"/>
                <w:numId w:val="2"/>
              </w:numPr>
              <w:tabs>
                <w:tab w:val="left" w:pos="1183"/>
                <w:tab w:val="left" w:pos="118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bullets!</w:t>
            </w:r>
          </w:p>
          <w:p w14:paraId="556D0625" w14:textId="77777777" w:rsidR="00ED51B8" w:rsidRDefault="004E7B18">
            <w:pPr>
              <w:pStyle w:val="TableParagraph"/>
              <w:numPr>
                <w:ilvl w:val="1"/>
                <w:numId w:val="2"/>
              </w:numPr>
              <w:tabs>
                <w:tab w:val="left" w:pos="1543"/>
                <w:tab w:val="left" w:pos="154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Use an indented system – kind of like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outlining</w:t>
            </w:r>
          </w:p>
          <w:p w14:paraId="556D0626" w14:textId="77777777" w:rsidR="00ED51B8" w:rsidRDefault="004E7B18">
            <w:pPr>
              <w:pStyle w:val="TableParagraph"/>
              <w:numPr>
                <w:ilvl w:val="0"/>
                <w:numId w:val="2"/>
              </w:numPr>
              <w:tabs>
                <w:tab w:val="left" w:pos="1183"/>
                <w:tab w:val="left" w:pos="118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You can </w:t>
            </w:r>
            <w:r>
              <w:rPr>
                <w:sz w:val="24"/>
                <w:u w:val="single"/>
              </w:rPr>
              <w:t>underline</w:t>
            </w:r>
            <w:r>
              <w:rPr>
                <w:sz w:val="24"/>
              </w:rPr>
              <w:t xml:space="preserve"> important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</w:p>
        </w:tc>
      </w:tr>
      <w:tr w:rsidR="00ED51B8" w14:paraId="556D062B" w14:textId="77777777">
        <w:trPr>
          <w:trHeight w:val="1030"/>
        </w:trPr>
        <w:tc>
          <w:tcPr>
            <w:tcW w:w="3095" w:type="dxa"/>
            <w:tcBorders>
              <w:right w:val="single" w:sz="4" w:space="0" w:color="000000"/>
            </w:tcBorders>
          </w:tcPr>
          <w:p w14:paraId="556D0628" w14:textId="77777777" w:rsidR="00ED51B8" w:rsidRDefault="00ED51B8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556D0629" w14:textId="77777777" w:rsidR="00ED51B8" w:rsidRDefault="004E7B18">
            <w:pPr>
              <w:pStyle w:val="TableParagraph"/>
              <w:ind w:left="200"/>
              <w:rPr>
                <w:rFonts w:ascii="Bradley Hand ITC"/>
                <w:b/>
                <w:sz w:val="24"/>
              </w:rPr>
            </w:pPr>
            <w:r>
              <w:rPr>
                <w:rFonts w:ascii="Bradley Hand ITC"/>
                <w:b/>
                <w:w w:val="99"/>
                <w:sz w:val="24"/>
              </w:rPr>
              <w:t>F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i</w:t>
            </w:r>
            <w:r>
              <w:rPr>
                <w:rFonts w:ascii="Bradley Hand ITC"/>
                <w:b/>
                <w:spacing w:val="1"/>
                <w:w w:val="99"/>
                <w:sz w:val="24"/>
              </w:rPr>
              <w:t>l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l</w:t>
            </w:r>
            <w:r>
              <w:rPr>
                <w:rFonts w:ascii="Bradley Hand ITC"/>
                <w:b/>
                <w:spacing w:val="1"/>
                <w:w w:val="99"/>
                <w:sz w:val="24"/>
              </w:rPr>
              <w:t>i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n</w:t>
            </w:r>
            <w:r>
              <w:rPr>
                <w:rFonts w:ascii="Bradley Hand ITC"/>
                <w:b/>
                <w:w w:val="99"/>
                <w:sz w:val="24"/>
              </w:rPr>
              <w:t>g</w:t>
            </w:r>
            <w:r>
              <w:rPr>
                <w:rFonts w:ascii="Bradley Hand ITC"/>
                <w:b/>
                <w:spacing w:val="1"/>
                <w:sz w:val="24"/>
              </w:rPr>
              <w:t xml:space="preserve"> 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i</w:t>
            </w:r>
            <w:r>
              <w:rPr>
                <w:rFonts w:ascii="Bradley Hand ITC"/>
                <w:b/>
                <w:w w:val="99"/>
                <w:sz w:val="24"/>
              </w:rPr>
              <w:t>n</w:t>
            </w:r>
            <w:r>
              <w:rPr>
                <w:rFonts w:ascii="Bradley Hand ITC"/>
                <w:b/>
                <w:sz w:val="24"/>
              </w:rPr>
              <w:t xml:space="preserve"> </w:t>
            </w:r>
            <w:r>
              <w:rPr>
                <w:rFonts w:ascii="Bradley Hand ITC"/>
                <w:b/>
                <w:spacing w:val="1"/>
                <w:w w:val="99"/>
                <w:sz w:val="24"/>
              </w:rPr>
              <w:t>b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l</w:t>
            </w:r>
            <w:r>
              <w:rPr>
                <w:rFonts w:ascii="Bradley Hand ITC"/>
                <w:b/>
                <w:smallCaps/>
                <w:w w:val="87"/>
                <w:sz w:val="24"/>
              </w:rPr>
              <w:t>a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n</w:t>
            </w:r>
            <w:r>
              <w:rPr>
                <w:rFonts w:ascii="Bradley Hand ITC"/>
                <w:b/>
                <w:spacing w:val="-2"/>
                <w:w w:val="99"/>
                <w:sz w:val="24"/>
              </w:rPr>
              <w:t>k</w:t>
            </w:r>
            <w:r>
              <w:rPr>
                <w:rFonts w:ascii="Bradley Hand ITC"/>
                <w:b/>
                <w:w w:val="99"/>
                <w:sz w:val="24"/>
              </w:rPr>
              <w:t>s.</w:t>
            </w:r>
          </w:p>
        </w:tc>
        <w:tc>
          <w:tcPr>
            <w:tcW w:w="7167" w:type="dxa"/>
            <w:tcBorders>
              <w:left w:val="single" w:sz="4" w:space="0" w:color="000000"/>
            </w:tcBorders>
          </w:tcPr>
          <w:p w14:paraId="556D062A" w14:textId="77777777" w:rsidR="00ED51B8" w:rsidRDefault="004E7B18">
            <w:pPr>
              <w:pStyle w:val="TableParagraph"/>
              <w:spacing w:before="211" w:line="247" w:lineRule="auto"/>
              <w:ind w:left="102" w:right="1102"/>
              <w:rPr>
                <w:rFonts w:ascii="Bradley Hand ITC" w:hAnsi="Bradley Hand ITC"/>
                <w:sz w:val="24"/>
              </w:rPr>
            </w:pPr>
            <w:r>
              <w:rPr>
                <w:spacing w:val="-4"/>
                <w:sz w:val="24"/>
              </w:rPr>
              <w:t>I</w:t>
            </w:r>
            <w:r>
              <w:rPr>
                <w:sz w:val="24"/>
              </w:rPr>
              <w:t>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</w:t>
            </w:r>
            <w:r>
              <w:rPr>
                <w:sz w:val="24"/>
              </w:rPr>
              <w:t xml:space="preserve">ou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sz w:val="24"/>
              </w:rPr>
              <w:t>r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’</w:t>
            </w:r>
            <w:r>
              <w:rPr>
                <w:sz w:val="24"/>
              </w:rPr>
              <w:t>t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</w:t>
            </w:r>
            <w:r>
              <w:rPr>
                <w:sz w:val="24"/>
              </w:rPr>
              <w:t>ompl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te</w:t>
            </w:r>
            <w:r>
              <w:rPr>
                <w:spacing w:val="2"/>
                <w:sz w:val="24"/>
              </w:rPr>
              <w:t>l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w</w:t>
            </w:r>
            <w:r>
              <w:rPr>
                <w:sz w:val="24"/>
              </w:rPr>
              <w:t xml:space="preserve">rite </w:t>
            </w:r>
            <w:r>
              <w:rPr>
                <w:spacing w:val="-1"/>
                <w:sz w:val="24"/>
              </w:rPr>
              <w:t>d</w:t>
            </w:r>
            <w:r>
              <w:rPr>
                <w:sz w:val="24"/>
              </w:rPr>
              <w:t xml:space="preserve">own </w:t>
            </w:r>
            <w:r>
              <w:rPr>
                <w:spacing w:val="-2"/>
                <w:sz w:val="24"/>
              </w:rPr>
              <w:t>a</w:t>
            </w:r>
            <w:r>
              <w:rPr>
                <w:sz w:val="24"/>
              </w:rPr>
              <w:t>n id</w:t>
            </w:r>
            <w:r>
              <w:rPr>
                <w:spacing w:val="1"/>
                <w:sz w:val="24"/>
              </w:rPr>
              <w:t>e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w w:val="99"/>
                <w:sz w:val="24"/>
              </w:rPr>
              <w:t>instru</w:t>
            </w:r>
            <w:r>
              <w:rPr>
                <w:spacing w:val="-2"/>
                <w:w w:val="99"/>
                <w:sz w:val="24"/>
              </w:rPr>
              <w:t>c</w:t>
            </w:r>
            <w:r>
              <w:rPr>
                <w:w w:val="99"/>
                <w:sz w:val="24"/>
              </w:rPr>
              <w:t>tor mov</w:t>
            </w:r>
            <w:r>
              <w:rPr>
                <w:spacing w:val="-1"/>
                <w:w w:val="99"/>
                <w:sz w:val="24"/>
              </w:rPr>
              <w:t>e</w:t>
            </w:r>
            <w:r>
              <w:rPr>
                <w:w w:val="99"/>
                <w:sz w:val="24"/>
              </w:rPr>
              <w:t>s</w:t>
            </w:r>
            <w:r>
              <w:rPr>
                <w:sz w:val="24"/>
              </w:rPr>
              <w:t xml:space="preserve"> on to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e</w:t>
            </w:r>
            <w:r>
              <w:rPr>
                <w:w w:val="99"/>
                <w:sz w:val="24"/>
              </w:rPr>
              <w:t>w</w:t>
            </w:r>
            <w:r>
              <w:rPr>
                <w:sz w:val="24"/>
              </w:rPr>
              <w:t xml:space="preserve"> topic,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Bradley Hand ITC" w:hAnsi="Bradley Hand ITC"/>
                <w:spacing w:val="-1"/>
                <w:sz w:val="24"/>
              </w:rPr>
              <w:t>f</w:t>
            </w:r>
            <w:r>
              <w:rPr>
                <w:rFonts w:ascii="Bradley Hand ITC" w:hAnsi="Bradley Hand ITC"/>
                <w:spacing w:val="1"/>
                <w:sz w:val="24"/>
              </w:rPr>
              <w:t>i</w:t>
            </w:r>
            <w:r>
              <w:rPr>
                <w:rFonts w:ascii="Bradley Hand ITC" w:hAnsi="Bradley Hand ITC"/>
                <w:spacing w:val="-1"/>
                <w:sz w:val="24"/>
              </w:rPr>
              <w:t>l</w:t>
            </w:r>
            <w:r>
              <w:rPr>
                <w:rFonts w:ascii="Bradley Hand ITC" w:hAnsi="Bradley Hand ITC"/>
                <w:sz w:val="24"/>
              </w:rPr>
              <w:t>l</w:t>
            </w:r>
            <w:r>
              <w:rPr>
                <w:rFonts w:ascii="Bradley Hand ITC" w:hAnsi="Bradley Hand ITC"/>
                <w:spacing w:val="-1"/>
                <w:sz w:val="24"/>
              </w:rPr>
              <w:t xml:space="preserve"> i</w:t>
            </w:r>
            <w:r>
              <w:rPr>
                <w:rFonts w:ascii="Bradley Hand ITC" w:hAnsi="Bradley Hand ITC"/>
                <w:sz w:val="24"/>
              </w:rPr>
              <w:t>t</w:t>
            </w:r>
            <w:r>
              <w:rPr>
                <w:rFonts w:ascii="Bradley Hand ITC" w:hAnsi="Bradley Hand ITC"/>
                <w:spacing w:val="1"/>
                <w:sz w:val="24"/>
              </w:rPr>
              <w:t xml:space="preserve"> </w:t>
            </w:r>
            <w:r>
              <w:rPr>
                <w:rFonts w:ascii="Bradley Hand ITC" w:hAnsi="Bradley Hand ITC"/>
                <w:spacing w:val="-1"/>
                <w:sz w:val="24"/>
              </w:rPr>
              <w:t>i</w:t>
            </w:r>
            <w:r>
              <w:rPr>
                <w:rFonts w:ascii="Bradley Hand ITC" w:hAnsi="Bradley Hand ITC"/>
                <w:sz w:val="24"/>
              </w:rPr>
              <w:t xml:space="preserve">n </w:t>
            </w:r>
            <w:r>
              <w:rPr>
                <w:rFonts w:ascii="Bradley Hand ITC" w:hAnsi="Bradley Hand ITC"/>
                <w:smallCaps/>
                <w:w w:val="87"/>
                <w:sz w:val="24"/>
              </w:rPr>
              <w:t>a</w:t>
            </w:r>
            <w:r>
              <w:rPr>
                <w:rFonts w:ascii="Bradley Hand ITC" w:hAnsi="Bradley Hand ITC"/>
                <w:spacing w:val="-1"/>
                <w:sz w:val="24"/>
              </w:rPr>
              <w:t>ft</w:t>
            </w:r>
            <w:r>
              <w:rPr>
                <w:rFonts w:ascii="Bradley Hand ITC" w:hAnsi="Bradley Hand ITC"/>
                <w:sz w:val="24"/>
              </w:rPr>
              <w:t xml:space="preserve">er </w:t>
            </w:r>
            <w:r>
              <w:rPr>
                <w:rFonts w:ascii="Bradley Hand ITC" w:hAnsi="Bradley Hand ITC"/>
                <w:spacing w:val="-1"/>
                <w:sz w:val="24"/>
              </w:rPr>
              <w:t>c</w:t>
            </w:r>
            <w:r>
              <w:rPr>
                <w:rFonts w:ascii="Bradley Hand ITC" w:hAnsi="Bradley Hand ITC"/>
                <w:spacing w:val="-2"/>
                <w:sz w:val="24"/>
              </w:rPr>
              <w:t>l</w:t>
            </w:r>
            <w:r>
              <w:rPr>
                <w:rFonts w:ascii="Bradley Hand ITC" w:hAnsi="Bradley Hand ITC"/>
                <w:smallCaps/>
                <w:w w:val="87"/>
                <w:sz w:val="24"/>
              </w:rPr>
              <w:t>a</w:t>
            </w:r>
            <w:r>
              <w:rPr>
                <w:rFonts w:ascii="Bradley Hand ITC" w:hAnsi="Bradley Hand ITC"/>
                <w:sz w:val="24"/>
              </w:rPr>
              <w:t>ss.</w:t>
            </w:r>
          </w:p>
        </w:tc>
      </w:tr>
      <w:tr w:rsidR="00ED51B8" w14:paraId="556D0630" w14:textId="77777777">
        <w:trPr>
          <w:trHeight w:val="1579"/>
        </w:trPr>
        <w:tc>
          <w:tcPr>
            <w:tcW w:w="3095" w:type="dxa"/>
            <w:tcBorders>
              <w:right w:val="single" w:sz="4" w:space="0" w:color="000000"/>
            </w:tcBorders>
          </w:tcPr>
          <w:p w14:paraId="556D062C" w14:textId="77777777" w:rsidR="00ED51B8" w:rsidRDefault="00ED51B8">
            <w:pPr>
              <w:pStyle w:val="TableParagraph"/>
              <w:rPr>
                <w:b/>
                <w:sz w:val="30"/>
              </w:rPr>
            </w:pPr>
          </w:p>
          <w:p w14:paraId="556D062D" w14:textId="77777777" w:rsidR="00ED51B8" w:rsidRDefault="00ED51B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556D062E" w14:textId="77777777" w:rsidR="00ED51B8" w:rsidRDefault="004E7B18">
            <w:pPr>
              <w:pStyle w:val="TableParagraph"/>
              <w:ind w:left="200"/>
              <w:rPr>
                <w:rFonts w:ascii="Bradley Hand ITC"/>
                <w:b/>
                <w:sz w:val="24"/>
              </w:rPr>
            </w:pPr>
            <w:r>
              <w:rPr>
                <w:rFonts w:ascii="Bradley Hand ITC"/>
                <w:b/>
                <w:w w:val="99"/>
                <w:sz w:val="24"/>
              </w:rPr>
              <w:t>Re</w:t>
            </w:r>
            <w:r>
              <w:rPr>
                <w:rFonts w:ascii="Bradley Hand ITC"/>
                <w:b/>
                <w:spacing w:val="1"/>
                <w:w w:val="99"/>
                <w:sz w:val="24"/>
              </w:rPr>
              <w:t>v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i</w:t>
            </w:r>
            <w:r>
              <w:rPr>
                <w:rFonts w:ascii="Bradley Hand ITC"/>
                <w:b/>
                <w:w w:val="99"/>
                <w:sz w:val="24"/>
              </w:rPr>
              <w:t>ew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in</w:t>
            </w:r>
            <w:r>
              <w:rPr>
                <w:rFonts w:ascii="Bradley Hand ITC"/>
                <w:b/>
                <w:w w:val="99"/>
                <w:sz w:val="24"/>
              </w:rPr>
              <w:t>g</w:t>
            </w:r>
            <w:r>
              <w:rPr>
                <w:rFonts w:ascii="Bradley Hand ITC"/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Bradley Hand ITC"/>
                <w:b/>
                <w:smallCaps/>
                <w:w w:val="87"/>
                <w:sz w:val="24"/>
              </w:rPr>
              <w:t>a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n</w:t>
            </w:r>
            <w:r>
              <w:rPr>
                <w:rFonts w:ascii="Bradley Hand ITC"/>
                <w:b/>
                <w:w w:val="99"/>
                <w:sz w:val="24"/>
              </w:rPr>
              <w:t>d</w:t>
            </w:r>
            <w:proofErr w:type="gramEnd"/>
            <w:r>
              <w:rPr>
                <w:rFonts w:ascii="Bradley Hand ITC"/>
                <w:b/>
                <w:spacing w:val="-1"/>
                <w:sz w:val="24"/>
              </w:rPr>
              <w:t xml:space="preserve"> 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Stu</w:t>
            </w:r>
            <w:r>
              <w:rPr>
                <w:rFonts w:ascii="Bradley Hand ITC"/>
                <w:b/>
                <w:w w:val="99"/>
                <w:sz w:val="24"/>
              </w:rPr>
              <w:t>d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yi</w:t>
            </w:r>
            <w:r>
              <w:rPr>
                <w:rFonts w:ascii="Bradley Hand ITC"/>
                <w:b/>
                <w:spacing w:val="-2"/>
                <w:w w:val="99"/>
                <w:sz w:val="24"/>
              </w:rPr>
              <w:t>n</w:t>
            </w:r>
            <w:r>
              <w:rPr>
                <w:rFonts w:ascii="Bradley Hand ITC"/>
                <w:b/>
                <w:w w:val="99"/>
                <w:sz w:val="24"/>
              </w:rPr>
              <w:t>g</w:t>
            </w:r>
          </w:p>
        </w:tc>
        <w:tc>
          <w:tcPr>
            <w:tcW w:w="7167" w:type="dxa"/>
            <w:tcBorders>
              <w:left w:val="single" w:sz="4" w:space="0" w:color="000000"/>
            </w:tcBorders>
          </w:tcPr>
          <w:p w14:paraId="556D062F" w14:textId="77777777" w:rsidR="00ED51B8" w:rsidRDefault="004E7B18">
            <w:pPr>
              <w:pStyle w:val="TableParagraph"/>
              <w:spacing w:before="207" w:line="242" w:lineRule="auto"/>
              <w:ind w:left="102" w:right="308"/>
              <w:rPr>
                <w:rFonts w:ascii="Bradley Hand ITC"/>
                <w:sz w:val="24"/>
              </w:rPr>
            </w:pPr>
            <w:r>
              <w:rPr>
                <w:w w:val="99"/>
                <w:sz w:val="24"/>
              </w:rPr>
              <w:t>A</w:t>
            </w:r>
            <w:r>
              <w:rPr>
                <w:spacing w:val="-2"/>
                <w:w w:val="99"/>
                <w:sz w:val="24"/>
              </w:rPr>
              <w:t>f</w:t>
            </w:r>
            <w:r>
              <w:rPr>
                <w:w w:val="99"/>
                <w:sz w:val="24"/>
              </w:rPr>
              <w:t>ter</w:t>
            </w:r>
            <w:r>
              <w:rPr>
                <w:spacing w:val="-2"/>
                <w:w w:val="99"/>
                <w:sz w:val="24"/>
              </w:rPr>
              <w:t xml:space="preserve"> </w:t>
            </w:r>
            <w:r>
              <w:rPr>
                <w:spacing w:val="-1"/>
                <w:w w:val="99"/>
                <w:sz w:val="24"/>
              </w:rPr>
              <w:t>c</w:t>
            </w:r>
            <w:r>
              <w:rPr>
                <w:spacing w:val="2"/>
                <w:w w:val="99"/>
                <w:sz w:val="24"/>
              </w:rPr>
              <w:t>l</w:t>
            </w:r>
            <w:r>
              <w:rPr>
                <w:spacing w:val="-1"/>
                <w:w w:val="99"/>
                <w:sz w:val="24"/>
              </w:rPr>
              <w:t>a</w:t>
            </w:r>
            <w:r>
              <w:rPr>
                <w:w w:val="99"/>
                <w:sz w:val="24"/>
              </w:rPr>
              <w:t>ss,</w:t>
            </w:r>
            <w:r>
              <w:rPr>
                <w:sz w:val="24"/>
              </w:rPr>
              <w:t xml:space="preserve"> t</w:t>
            </w:r>
            <w:r>
              <w:rPr>
                <w:spacing w:val="-1"/>
                <w:sz w:val="24"/>
              </w:rPr>
              <w:t>e</w:t>
            </w:r>
            <w:r>
              <w:rPr>
                <w:w w:val="99"/>
                <w:sz w:val="24"/>
              </w:rPr>
              <w:t>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>u</w:t>
            </w:r>
            <w:r>
              <w:rPr>
                <w:sz w:val="24"/>
              </w:rPr>
              <w:t>r kn</w:t>
            </w:r>
            <w:r>
              <w:rPr>
                <w:spacing w:val="1"/>
                <w:sz w:val="24"/>
              </w:rPr>
              <w:t>o</w:t>
            </w:r>
            <w:r>
              <w:rPr>
                <w:w w:val="99"/>
                <w:sz w:val="24"/>
              </w:rPr>
              <w:t>wl</w:t>
            </w:r>
            <w:r>
              <w:rPr>
                <w:spacing w:val="-1"/>
                <w:w w:val="99"/>
                <w:sz w:val="24"/>
              </w:rPr>
              <w:t>e</w:t>
            </w:r>
            <w:r>
              <w:rPr>
                <w:sz w:val="24"/>
              </w:rPr>
              <w:t>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>u</w:t>
            </w:r>
            <w:r>
              <w:rPr>
                <w:w w:val="99"/>
                <w:sz w:val="24"/>
              </w:rPr>
              <w:t>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</w:t>
            </w:r>
            <w:r>
              <w:rPr>
                <w:spacing w:val="1"/>
                <w:sz w:val="24"/>
              </w:rPr>
              <w:t>e</w:t>
            </w:r>
            <w:r>
              <w:rPr>
                <w:sz w:val="24"/>
              </w:rPr>
              <w:t xml:space="preserve">rial </w:t>
            </w:r>
            <w:r>
              <w:rPr>
                <w:spacing w:val="2"/>
                <w:sz w:val="24"/>
              </w:rPr>
              <w:t>b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>v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ri</w:t>
            </w:r>
            <w:r>
              <w:rPr>
                <w:spacing w:val="1"/>
                <w:sz w:val="24"/>
              </w:rPr>
              <w:t>n</w:t>
            </w:r>
            <w:r>
              <w:rPr>
                <w:sz w:val="24"/>
              </w:rPr>
              <w:t>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 the ri</w:t>
            </w:r>
            <w:r>
              <w:rPr>
                <w:spacing w:val="-3"/>
                <w:sz w:val="24"/>
              </w:rPr>
              <w:t>g</w:t>
            </w:r>
            <w:r>
              <w:rPr>
                <w:sz w:val="24"/>
              </w:rPr>
              <w:t xml:space="preserve">ht </w:t>
            </w:r>
            <w:r>
              <w:rPr>
                <w:w w:val="99"/>
                <w:sz w:val="24"/>
              </w:rPr>
              <w:t>si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p</w:t>
            </w:r>
            <w:r>
              <w:rPr>
                <w:spacing w:val="1"/>
                <w:sz w:val="24"/>
              </w:rPr>
              <w:t>a</w:t>
            </w:r>
            <w:r>
              <w:rPr>
                <w:spacing w:val="-3"/>
                <w:sz w:val="24"/>
              </w:rPr>
              <w:t>g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1"/>
                <w:sz w:val="24"/>
              </w:rPr>
              <w:t>a</w:t>
            </w:r>
            <w:r>
              <w:rPr>
                <w:sz w:val="24"/>
              </w:rPr>
              <w:t xml:space="preserve">ding the 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2"/>
                <w:sz w:val="24"/>
              </w:rPr>
              <w:t>u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wo</w:t>
            </w:r>
            <w:r>
              <w:rPr>
                <w:spacing w:val="-2"/>
                <w:w w:val="99"/>
                <w:sz w:val="24"/>
              </w:rPr>
              <w:t>r</w:t>
            </w:r>
            <w:r>
              <w:rPr>
                <w:w w:val="99"/>
                <w:sz w:val="24"/>
              </w:rPr>
              <w:t>ds,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nd t</w:t>
            </w:r>
            <w:r>
              <w:rPr>
                <w:spacing w:val="1"/>
                <w:sz w:val="24"/>
              </w:rPr>
              <w:t>r</w:t>
            </w:r>
            <w:r>
              <w:rPr>
                <w:spacing w:val="-5"/>
                <w:sz w:val="24"/>
              </w:rPr>
              <w:t>y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>n</w:t>
            </w:r>
            <w:r>
              <w:rPr>
                <w:sz w:val="24"/>
              </w:rPr>
              <w:t>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1"/>
                <w:sz w:val="24"/>
              </w:rPr>
              <w:t>r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memb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 xml:space="preserve">r </w:t>
            </w:r>
            <w:r>
              <w:rPr>
                <w:spacing w:val="-1"/>
                <w:sz w:val="24"/>
              </w:rPr>
              <w:t>a</w:t>
            </w:r>
            <w:r>
              <w:rPr>
                <w:w w:val="99"/>
                <w:sz w:val="24"/>
              </w:rPr>
              <w:t>s</w:t>
            </w:r>
            <w:r>
              <w:rPr>
                <w:sz w:val="24"/>
              </w:rPr>
              <w:t xml:space="preserve"> much info</w:t>
            </w:r>
            <w:r>
              <w:rPr>
                <w:spacing w:val="-2"/>
                <w:sz w:val="24"/>
              </w:rPr>
              <w:t>r</w:t>
            </w:r>
            <w:r>
              <w:rPr>
                <w:sz w:val="24"/>
              </w:rPr>
              <w:t xml:space="preserve">mation </w:t>
            </w:r>
            <w:r>
              <w:rPr>
                <w:w w:val="99"/>
                <w:sz w:val="24"/>
              </w:rPr>
              <w:t>as</w:t>
            </w:r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p</w:t>
            </w:r>
            <w:r>
              <w:rPr>
                <w:w w:val="99"/>
                <w:sz w:val="24"/>
              </w:rPr>
              <w:t>ossi</w:t>
            </w:r>
            <w:r>
              <w:rPr>
                <w:sz w:val="24"/>
              </w:rPr>
              <w:t xml:space="preserve">ble.  </w:t>
            </w:r>
            <w:r>
              <w:rPr>
                <w:spacing w:val="-1"/>
                <w:sz w:val="24"/>
              </w:rPr>
              <w:t>T</w:t>
            </w:r>
            <w:r>
              <w:rPr>
                <w:sz w:val="24"/>
              </w:rPr>
              <w:t>h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 xml:space="preserve">n </w:t>
            </w:r>
            <w:r>
              <w:rPr>
                <w:spacing w:val="-1"/>
                <w:sz w:val="24"/>
              </w:rPr>
              <w:t>c</w:t>
            </w:r>
            <w:r>
              <w:rPr>
                <w:sz w:val="24"/>
              </w:rPr>
              <w:t>h</w:t>
            </w:r>
            <w:r>
              <w:rPr>
                <w:spacing w:val="-1"/>
                <w:sz w:val="24"/>
              </w:rPr>
              <w:t>ec</w:t>
            </w:r>
            <w:r>
              <w:rPr>
                <w:sz w:val="24"/>
              </w:rPr>
              <w:t xml:space="preserve">k to </w:t>
            </w:r>
            <w:r>
              <w:rPr>
                <w:spacing w:val="2"/>
                <w:w w:val="99"/>
                <w:sz w:val="24"/>
              </w:rPr>
              <w:t>s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</w:t>
            </w:r>
            <w:r>
              <w:rPr>
                <w:sz w:val="24"/>
              </w:rPr>
              <w:t>ou r</w:t>
            </w:r>
            <w:r>
              <w:rPr>
                <w:spacing w:val="-2"/>
                <w:sz w:val="24"/>
              </w:rPr>
              <w:t>e</w:t>
            </w:r>
            <w:r>
              <w:rPr>
                <w:sz w:val="24"/>
              </w:rPr>
              <w:t>memb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1"/>
                <w:sz w:val="24"/>
              </w:rPr>
              <w:t>r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 xml:space="preserve">d </w:t>
            </w:r>
            <w:r>
              <w:rPr>
                <w:spacing w:val="-1"/>
                <w:sz w:val="24"/>
              </w:rPr>
              <w:t>c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r</w:t>
            </w:r>
            <w:r>
              <w:rPr>
                <w:sz w:val="24"/>
              </w:rPr>
              <w:t>re</w:t>
            </w:r>
            <w:r>
              <w:rPr>
                <w:spacing w:val="-1"/>
                <w:sz w:val="24"/>
              </w:rPr>
              <w:t>c</w:t>
            </w:r>
            <w:r>
              <w:rPr>
                <w:sz w:val="24"/>
              </w:rPr>
              <w:t>t</w:t>
            </w:r>
            <w:r>
              <w:rPr>
                <w:spacing w:val="3"/>
                <w:sz w:val="24"/>
              </w:rPr>
              <w:t>l</w:t>
            </w:r>
            <w:r>
              <w:rPr>
                <w:spacing w:val="-5"/>
                <w:sz w:val="24"/>
              </w:rPr>
              <w:t>y</w:t>
            </w:r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Bradley Hand ITC"/>
                <w:spacing w:val="1"/>
                <w:sz w:val="24"/>
              </w:rPr>
              <w:t>A</w:t>
            </w:r>
            <w:r>
              <w:rPr>
                <w:rFonts w:ascii="Bradley Hand ITC"/>
                <w:spacing w:val="-1"/>
                <w:sz w:val="24"/>
              </w:rPr>
              <w:t>l</w:t>
            </w:r>
            <w:r>
              <w:rPr>
                <w:rFonts w:ascii="Bradley Hand ITC"/>
                <w:sz w:val="24"/>
              </w:rPr>
              <w:t>so</w:t>
            </w:r>
            <w:r>
              <w:rPr>
                <w:rFonts w:ascii="Bradley Hand ITC"/>
                <w:spacing w:val="-1"/>
                <w:sz w:val="24"/>
              </w:rPr>
              <w:t xml:space="preserve"> </w:t>
            </w:r>
            <w:r>
              <w:rPr>
                <w:rFonts w:ascii="Bradley Hand ITC"/>
                <w:sz w:val="24"/>
              </w:rPr>
              <w:t>w</w:t>
            </w:r>
            <w:r>
              <w:rPr>
                <w:rFonts w:ascii="Bradley Hand ITC"/>
                <w:spacing w:val="-1"/>
                <w:sz w:val="24"/>
              </w:rPr>
              <w:t>r</w:t>
            </w:r>
            <w:r>
              <w:rPr>
                <w:rFonts w:ascii="Bradley Hand ITC"/>
                <w:spacing w:val="-2"/>
                <w:sz w:val="24"/>
              </w:rPr>
              <w:t>i</w:t>
            </w:r>
            <w:r>
              <w:rPr>
                <w:rFonts w:ascii="Bradley Hand ITC"/>
                <w:spacing w:val="-1"/>
                <w:sz w:val="24"/>
              </w:rPr>
              <w:t>t</w:t>
            </w:r>
            <w:r>
              <w:rPr>
                <w:rFonts w:ascii="Bradley Hand ITC"/>
                <w:sz w:val="24"/>
              </w:rPr>
              <w:t>e</w:t>
            </w:r>
            <w:r>
              <w:rPr>
                <w:rFonts w:ascii="Bradley Hand ITC"/>
                <w:spacing w:val="-1"/>
                <w:sz w:val="24"/>
              </w:rPr>
              <w:t xml:space="preserve"> </w:t>
            </w:r>
            <w:r>
              <w:rPr>
                <w:rFonts w:ascii="Bradley Hand ITC"/>
                <w:smallCaps/>
                <w:spacing w:val="-1"/>
                <w:w w:val="94"/>
                <w:sz w:val="24"/>
              </w:rPr>
              <w:t>p</w:t>
            </w:r>
            <w:r>
              <w:rPr>
                <w:rFonts w:ascii="Bradley Hand ITC"/>
                <w:smallCaps/>
                <w:spacing w:val="1"/>
                <w:w w:val="94"/>
                <w:sz w:val="24"/>
              </w:rPr>
              <w:t>a</w:t>
            </w:r>
            <w:r>
              <w:rPr>
                <w:rFonts w:ascii="Bradley Hand ITC"/>
                <w:spacing w:val="-1"/>
                <w:sz w:val="24"/>
              </w:rPr>
              <w:t>g</w:t>
            </w:r>
            <w:r>
              <w:rPr>
                <w:rFonts w:ascii="Bradley Hand ITC"/>
                <w:sz w:val="24"/>
              </w:rPr>
              <w:t>e</w:t>
            </w:r>
            <w:r>
              <w:rPr>
                <w:rFonts w:ascii="Bradley Hand ITC"/>
                <w:spacing w:val="-1"/>
                <w:sz w:val="24"/>
              </w:rPr>
              <w:t xml:space="preserve"> </w:t>
            </w:r>
            <w:r>
              <w:rPr>
                <w:rFonts w:ascii="Bradley Hand ITC"/>
                <w:smallCaps/>
                <w:spacing w:val="-1"/>
                <w:w w:val="99"/>
                <w:sz w:val="24"/>
              </w:rPr>
              <w:t>an</w:t>
            </w:r>
            <w:r>
              <w:rPr>
                <w:rFonts w:ascii="Bradley Hand ITC"/>
                <w:smallCaps/>
                <w:w w:val="99"/>
                <w:sz w:val="24"/>
              </w:rPr>
              <w:t>d</w:t>
            </w:r>
            <w:r>
              <w:rPr>
                <w:rFonts w:ascii="Bradley Hand ITC"/>
                <w:spacing w:val="-1"/>
                <w:sz w:val="24"/>
              </w:rPr>
              <w:t xml:space="preserve"> </w:t>
            </w:r>
            <w:r>
              <w:rPr>
                <w:rFonts w:ascii="Bradley Hand ITC"/>
                <w:sz w:val="24"/>
              </w:rPr>
              <w:t>d</w:t>
            </w:r>
            <w:r>
              <w:rPr>
                <w:rFonts w:ascii="Bradley Hand ITC"/>
                <w:smallCaps/>
                <w:w w:val="87"/>
                <w:sz w:val="24"/>
              </w:rPr>
              <w:t>a</w:t>
            </w:r>
            <w:r>
              <w:rPr>
                <w:rFonts w:ascii="Bradley Hand ITC"/>
                <w:sz w:val="24"/>
              </w:rPr>
              <w:t>y</w:t>
            </w:r>
            <w:r>
              <w:rPr>
                <w:rFonts w:ascii="Bradley Hand ITC"/>
                <w:spacing w:val="-1"/>
                <w:sz w:val="24"/>
              </w:rPr>
              <w:t xml:space="preserve"> </w:t>
            </w:r>
            <w:r>
              <w:rPr>
                <w:rFonts w:ascii="Bradley Hand ITC"/>
                <w:sz w:val="24"/>
              </w:rPr>
              <w:t>s</w:t>
            </w:r>
            <w:r>
              <w:rPr>
                <w:rFonts w:ascii="Bradley Hand ITC"/>
                <w:smallCaps/>
                <w:w w:val="105"/>
                <w:sz w:val="24"/>
              </w:rPr>
              <w:t>ummar</w:t>
            </w:r>
            <w:r>
              <w:rPr>
                <w:rFonts w:ascii="Bradley Hand ITC"/>
                <w:smallCaps/>
                <w:spacing w:val="-1"/>
                <w:w w:val="105"/>
                <w:sz w:val="24"/>
              </w:rPr>
              <w:t>i</w:t>
            </w:r>
            <w:r>
              <w:rPr>
                <w:rFonts w:ascii="Bradley Hand ITC"/>
                <w:sz w:val="24"/>
              </w:rPr>
              <w:t>e</w:t>
            </w:r>
            <w:r>
              <w:rPr>
                <w:rFonts w:ascii="Bradley Hand ITC"/>
                <w:spacing w:val="1"/>
                <w:sz w:val="24"/>
              </w:rPr>
              <w:t>s</w:t>
            </w:r>
            <w:r>
              <w:rPr>
                <w:rFonts w:ascii="Bradley Hand ITC"/>
                <w:sz w:val="24"/>
              </w:rPr>
              <w:t>.</w:t>
            </w:r>
          </w:p>
        </w:tc>
      </w:tr>
      <w:tr w:rsidR="00ED51B8" w14:paraId="556D0636" w14:textId="77777777">
        <w:trPr>
          <w:trHeight w:val="1319"/>
        </w:trPr>
        <w:tc>
          <w:tcPr>
            <w:tcW w:w="3095" w:type="dxa"/>
            <w:tcBorders>
              <w:right w:val="single" w:sz="4" w:space="0" w:color="000000"/>
            </w:tcBorders>
          </w:tcPr>
          <w:p w14:paraId="556D0631" w14:textId="77777777" w:rsidR="00ED51B8" w:rsidRDefault="00ED51B8">
            <w:pPr>
              <w:pStyle w:val="TableParagraph"/>
              <w:rPr>
                <w:b/>
                <w:sz w:val="30"/>
              </w:rPr>
            </w:pPr>
          </w:p>
          <w:p w14:paraId="556D0632" w14:textId="77777777" w:rsidR="00ED51B8" w:rsidRDefault="00ED51B8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56D0633" w14:textId="77777777" w:rsidR="00ED51B8" w:rsidRDefault="004E7B18">
            <w:pPr>
              <w:pStyle w:val="TableParagraph"/>
              <w:ind w:left="200"/>
              <w:rPr>
                <w:rFonts w:ascii="Bradley Hand ITC"/>
                <w:b/>
                <w:sz w:val="24"/>
              </w:rPr>
            </w:pPr>
            <w:r>
              <w:rPr>
                <w:rFonts w:ascii="Bradley Hand ITC"/>
                <w:b/>
                <w:spacing w:val="-1"/>
                <w:w w:val="99"/>
                <w:sz w:val="24"/>
              </w:rPr>
              <w:t>A</w:t>
            </w:r>
            <w:r>
              <w:rPr>
                <w:rFonts w:ascii="Bradley Hand ITC"/>
                <w:b/>
                <w:w w:val="99"/>
                <w:sz w:val="24"/>
              </w:rPr>
              <w:t>dv</w:t>
            </w:r>
            <w:r>
              <w:rPr>
                <w:rFonts w:ascii="Bradley Hand ITC"/>
                <w:b/>
                <w:smallCaps/>
                <w:w w:val="87"/>
                <w:sz w:val="24"/>
              </w:rPr>
              <w:t>a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n</w:t>
            </w:r>
            <w:r>
              <w:rPr>
                <w:rFonts w:ascii="Bradley Hand ITC"/>
                <w:b/>
                <w:smallCaps/>
                <w:spacing w:val="-1"/>
                <w:w w:val="81"/>
                <w:sz w:val="24"/>
              </w:rPr>
              <w:t>t</w:t>
            </w:r>
            <w:r>
              <w:rPr>
                <w:rFonts w:ascii="Bradley Hand ITC"/>
                <w:b/>
                <w:smallCaps/>
                <w:spacing w:val="1"/>
                <w:w w:val="81"/>
                <w:sz w:val="24"/>
              </w:rPr>
              <w:t>a</w:t>
            </w:r>
            <w:r>
              <w:rPr>
                <w:rFonts w:ascii="Bradley Hand ITC"/>
                <w:b/>
                <w:spacing w:val="-1"/>
                <w:w w:val="99"/>
                <w:sz w:val="24"/>
              </w:rPr>
              <w:t>ges</w:t>
            </w:r>
          </w:p>
        </w:tc>
        <w:tc>
          <w:tcPr>
            <w:tcW w:w="7167" w:type="dxa"/>
            <w:tcBorders>
              <w:left w:val="single" w:sz="4" w:space="0" w:color="000000"/>
            </w:tcBorders>
          </w:tcPr>
          <w:p w14:paraId="556D0634" w14:textId="77777777" w:rsidR="00ED51B8" w:rsidRDefault="004E7B18">
            <w:pPr>
              <w:pStyle w:val="TableParagraph"/>
              <w:spacing w:before="207"/>
              <w:ind w:left="102" w:right="388"/>
              <w:rPr>
                <w:sz w:val="24"/>
              </w:rPr>
            </w:pPr>
            <w:r>
              <w:rPr>
                <w:sz w:val="24"/>
              </w:rPr>
              <w:t>This is a simple and efficient way of recording and reviewing notes – it’s easy for pulling out major concepts and ideas. It’s simple and</w:t>
            </w:r>
          </w:p>
          <w:p w14:paraId="556D0635" w14:textId="256DFED8" w:rsidR="00ED51B8" w:rsidRDefault="004E7B18">
            <w:pPr>
              <w:pStyle w:val="TableParagraph"/>
              <w:spacing w:line="270" w:lineRule="atLeast"/>
              <w:ind w:left="102" w:right="181"/>
              <w:rPr>
                <w:sz w:val="24"/>
              </w:rPr>
            </w:pPr>
            <w:r>
              <w:rPr>
                <w:sz w:val="24"/>
              </w:rPr>
              <w:t>efficient. It saves time and effort because you “do-it-right-in-the-first- pla</w:t>
            </w:r>
            <w:r w:rsidR="00077580">
              <w:rPr>
                <w:sz w:val="24"/>
              </w:rPr>
              <w:t>ce</w:t>
            </w:r>
            <w:r>
              <w:rPr>
                <w:sz w:val="24"/>
              </w:rPr>
              <w:t>.”</w:t>
            </w:r>
          </w:p>
        </w:tc>
      </w:tr>
    </w:tbl>
    <w:p w14:paraId="556D0637" w14:textId="77777777" w:rsidR="00ED51B8" w:rsidRDefault="00ED51B8">
      <w:pPr>
        <w:spacing w:line="270" w:lineRule="atLeast"/>
        <w:rPr>
          <w:sz w:val="24"/>
        </w:rPr>
        <w:sectPr w:rsidR="00ED51B8">
          <w:headerReference w:type="default" r:id="rId7"/>
          <w:footerReference w:type="default" r:id="rId8"/>
          <w:type w:val="continuous"/>
          <w:pgSz w:w="12240" w:h="15840"/>
          <w:pgMar w:top="1340" w:right="640" w:bottom="1380" w:left="420" w:header="290" w:footer="1182" w:gutter="0"/>
          <w:cols w:space="720"/>
        </w:sectPr>
      </w:pPr>
    </w:p>
    <w:p w14:paraId="556D063A" w14:textId="046FE022" w:rsidR="00ED51B8" w:rsidRDefault="004E7B18" w:rsidP="00A742BC">
      <w:pPr>
        <w:spacing w:before="215" w:after="19"/>
        <w:jc w:val="center"/>
        <w:rPr>
          <w:b/>
          <w:sz w:val="24"/>
        </w:rPr>
      </w:pPr>
      <w:r>
        <w:rPr>
          <w:b/>
          <w:color w:val="545A3B"/>
          <w:sz w:val="24"/>
        </w:rPr>
        <w:lastRenderedPageBreak/>
        <w:t>THE OUTLINING METHOD</w:t>
      </w:r>
    </w:p>
    <w:p w14:paraId="556D063B" w14:textId="77777777" w:rsidR="00ED51B8" w:rsidRDefault="00CA6DCB">
      <w:pPr>
        <w:pStyle w:val="BodyText"/>
        <w:spacing w:line="20" w:lineRule="exact"/>
        <w:ind w:left="266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6D067B" wp14:editId="7AC81C38">
                <wp:extent cx="6896100" cy="6350"/>
                <wp:effectExtent l="0" t="0" r="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350"/>
                          <a:chOff x="0" y="0"/>
                          <a:chExt cx="10860" cy="10"/>
                        </a:xfrm>
                      </wpg:grpSpPr>
                      <wps:wsp>
                        <wps:cNvPr id="5" name="Line 6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54583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E150A" id="Group 5" o:spid="_x0000_s1026" style="width:543pt;height:.5pt;mso-position-horizontal-relative:char;mso-position-vertical-relative:line" coordsize="1086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">
                <v:line id="Line 6" o:spid="_x0000_s1027" style="position:absolute;visibility:visible;mso-wrap-style:square" from="0,5" to="1086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" strokecolor="#54583a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556D063C" w14:textId="77777777" w:rsidR="00ED51B8" w:rsidRDefault="004E7B18">
      <w:pPr>
        <w:tabs>
          <w:tab w:val="left" w:pos="4299"/>
        </w:tabs>
        <w:spacing w:line="260" w:lineRule="exact"/>
        <w:ind w:left="300"/>
        <w:rPr>
          <w:b/>
          <w:sz w:val="24"/>
        </w:rPr>
      </w:pPr>
      <w:r>
        <w:rPr>
          <w:b/>
          <w:sz w:val="24"/>
        </w:rPr>
        <w:t>Page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#</w:t>
      </w:r>
      <w:r>
        <w:rPr>
          <w:b/>
          <w:sz w:val="24"/>
        </w:rPr>
        <w:tab/>
        <w:t>Today’s Date</w:t>
      </w:r>
    </w:p>
    <w:p w14:paraId="556D063D" w14:textId="77777777" w:rsidR="00ED51B8" w:rsidRDefault="004E7B18">
      <w:pPr>
        <w:pStyle w:val="BodyText"/>
        <w:spacing w:line="274" w:lineRule="exact"/>
        <w:ind w:left="3970"/>
      </w:pPr>
      <w:r>
        <w:t xml:space="preserve">Class Topic: How </w:t>
      </w:r>
      <w:proofErr w:type="gramStart"/>
      <w:r>
        <w:t>To</w:t>
      </w:r>
      <w:proofErr w:type="gramEnd"/>
      <w:r>
        <w:t xml:space="preserve"> Outline Notes</w:t>
      </w:r>
    </w:p>
    <w:p w14:paraId="556D063E" w14:textId="77777777" w:rsidR="00ED51B8" w:rsidRDefault="004E7B18">
      <w:pPr>
        <w:pStyle w:val="ListParagraph"/>
        <w:numPr>
          <w:ilvl w:val="0"/>
          <w:numId w:val="1"/>
        </w:numPr>
        <w:tabs>
          <w:tab w:val="left" w:pos="1020"/>
          <w:tab w:val="left" w:pos="1021"/>
        </w:tabs>
        <w:rPr>
          <w:sz w:val="24"/>
        </w:rPr>
      </w:pPr>
      <w:r>
        <w:rPr>
          <w:sz w:val="24"/>
        </w:rPr>
        <w:t>The first level is reserved for each new topic/idea and is very</w:t>
      </w:r>
      <w:r>
        <w:rPr>
          <w:spacing w:val="-5"/>
          <w:sz w:val="24"/>
        </w:rPr>
        <w:t xml:space="preserve"> </w:t>
      </w:r>
      <w:r>
        <w:rPr>
          <w:sz w:val="24"/>
        </w:rPr>
        <w:t>general.</w:t>
      </w:r>
    </w:p>
    <w:p w14:paraId="556D063F" w14:textId="77777777" w:rsidR="00ED51B8" w:rsidRDefault="004E7B18">
      <w:pPr>
        <w:pStyle w:val="ListParagraph"/>
        <w:numPr>
          <w:ilvl w:val="1"/>
          <w:numId w:val="1"/>
        </w:numPr>
        <w:tabs>
          <w:tab w:val="left" w:pos="1381"/>
        </w:tabs>
        <w:ind w:hanging="361"/>
        <w:rPr>
          <w:sz w:val="24"/>
        </w:rPr>
      </w:pPr>
      <w:r>
        <w:rPr>
          <w:sz w:val="24"/>
        </w:rPr>
        <w:t>This concept must always apply to the level above it</w:t>
      </w:r>
      <w:r>
        <w:rPr>
          <w:spacing w:val="-7"/>
          <w:sz w:val="24"/>
        </w:rPr>
        <w:t xml:space="preserve"> </w:t>
      </w:r>
      <w:r>
        <w:rPr>
          <w:sz w:val="24"/>
        </w:rPr>
        <w:t>(I)</w:t>
      </w:r>
    </w:p>
    <w:p w14:paraId="556D0640" w14:textId="77777777" w:rsidR="00ED51B8" w:rsidRDefault="004E7B18">
      <w:pPr>
        <w:pStyle w:val="ListParagraph"/>
        <w:numPr>
          <w:ilvl w:val="2"/>
          <w:numId w:val="1"/>
        </w:numPr>
        <w:tabs>
          <w:tab w:val="left" w:pos="2280"/>
          <w:tab w:val="left" w:pos="2281"/>
        </w:tabs>
        <w:jc w:val="left"/>
        <w:rPr>
          <w:sz w:val="24"/>
        </w:rPr>
      </w:pPr>
      <w:r>
        <w:rPr>
          <w:sz w:val="24"/>
        </w:rPr>
        <w:t>This concept must always apply to th</w:t>
      </w:r>
      <w:r>
        <w:rPr>
          <w:sz w:val="24"/>
        </w:rPr>
        <w:t>e level above it</w:t>
      </w:r>
      <w:r>
        <w:rPr>
          <w:spacing w:val="-7"/>
          <w:sz w:val="24"/>
        </w:rPr>
        <w:t xml:space="preserve"> </w:t>
      </w:r>
      <w:r>
        <w:rPr>
          <w:sz w:val="24"/>
        </w:rPr>
        <w:t>(a)</w:t>
      </w:r>
    </w:p>
    <w:p w14:paraId="556D0641" w14:textId="77777777" w:rsidR="00ED51B8" w:rsidRDefault="004E7B18">
      <w:pPr>
        <w:pStyle w:val="ListParagraph"/>
        <w:numPr>
          <w:ilvl w:val="2"/>
          <w:numId w:val="1"/>
        </w:numPr>
        <w:tabs>
          <w:tab w:val="left" w:pos="2280"/>
          <w:tab w:val="left" w:pos="2281"/>
        </w:tabs>
        <w:ind w:right="115" w:hanging="555"/>
        <w:jc w:val="left"/>
        <w:rPr>
          <w:sz w:val="24"/>
        </w:rPr>
      </w:pPr>
      <w:r>
        <w:rPr>
          <w:sz w:val="24"/>
        </w:rPr>
        <w:t>This is a second supporting piece of information for the level above it (a) but is equal to</w:t>
      </w:r>
      <w:r>
        <w:rPr>
          <w:spacing w:val="-13"/>
          <w:sz w:val="24"/>
        </w:rPr>
        <w:t xml:space="preserve"> </w:t>
      </w:r>
      <w:r>
        <w:rPr>
          <w:sz w:val="24"/>
        </w:rPr>
        <w:t>the previous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</w:p>
    <w:p w14:paraId="556D0642" w14:textId="77777777" w:rsidR="00ED51B8" w:rsidRDefault="004E7B18">
      <w:pPr>
        <w:pStyle w:val="ListParagraph"/>
        <w:numPr>
          <w:ilvl w:val="2"/>
          <w:numId w:val="1"/>
        </w:numPr>
        <w:tabs>
          <w:tab w:val="left" w:pos="2280"/>
          <w:tab w:val="left" w:pos="2281"/>
        </w:tabs>
        <w:ind w:hanging="620"/>
        <w:jc w:val="left"/>
        <w:rPr>
          <w:sz w:val="24"/>
        </w:rPr>
      </w:pPr>
      <w:r>
        <w:rPr>
          <w:sz w:val="24"/>
        </w:rPr>
        <w:t>This information is a sister to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and</w:t>
      </w:r>
      <w:r>
        <w:rPr>
          <w:spacing w:val="1"/>
          <w:sz w:val="24"/>
        </w:rPr>
        <w:t xml:space="preserve"> </w:t>
      </w:r>
      <w:r>
        <w:rPr>
          <w:sz w:val="24"/>
        </w:rPr>
        <w:t>(ii)</w:t>
      </w:r>
    </w:p>
    <w:p w14:paraId="556D0643" w14:textId="77777777" w:rsidR="00ED51B8" w:rsidRDefault="004E7B18">
      <w:pPr>
        <w:pStyle w:val="ListParagraph"/>
        <w:numPr>
          <w:ilvl w:val="1"/>
          <w:numId w:val="1"/>
        </w:numPr>
        <w:tabs>
          <w:tab w:val="left" w:pos="1381"/>
        </w:tabs>
        <w:ind w:hanging="361"/>
        <w:rPr>
          <w:sz w:val="24"/>
        </w:rPr>
      </w:pPr>
      <w:r>
        <w:rPr>
          <w:sz w:val="24"/>
        </w:rPr>
        <w:t>This concept applies to the level above it (I) and is a “sister” to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a)</w:t>
      </w:r>
    </w:p>
    <w:p w14:paraId="556D0644" w14:textId="77777777" w:rsidR="00ED51B8" w:rsidRDefault="004E7B18">
      <w:pPr>
        <w:pStyle w:val="ListParagraph"/>
        <w:numPr>
          <w:ilvl w:val="0"/>
          <w:numId w:val="1"/>
        </w:numPr>
        <w:tabs>
          <w:tab w:val="left" w:pos="1020"/>
          <w:tab w:val="left" w:pos="1021"/>
        </w:tabs>
        <w:rPr>
          <w:sz w:val="24"/>
        </w:rPr>
      </w:pPr>
      <w:r>
        <w:rPr>
          <w:sz w:val="24"/>
        </w:rPr>
        <w:t>You don’t have to use Roman Numerals, Letters, and Numbers – try only indents, dashes, and</w:t>
      </w:r>
      <w:r>
        <w:rPr>
          <w:spacing w:val="-15"/>
          <w:sz w:val="24"/>
        </w:rPr>
        <w:t xml:space="preserve"> </w:t>
      </w:r>
      <w:r>
        <w:rPr>
          <w:sz w:val="24"/>
        </w:rPr>
        <w:t>bullets!</w:t>
      </w:r>
    </w:p>
    <w:p w14:paraId="556D0645" w14:textId="77777777" w:rsidR="00ED51B8" w:rsidRDefault="004E7B18">
      <w:pPr>
        <w:pStyle w:val="ListParagraph"/>
        <w:numPr>
          <w:ilvl w:val="0"/>
          <w:numId w:val="1"/>
        </w:numPr>
        <w:tabs>
          <w:tab w:val="left" w:pos="1020"/>
          <w:tab w:val="left" w:pos="1021"/>
        </w:tabs>
        <w:spacing w:before="1"/>
        <w:rPr>
          <w:sz w:val="24"/>
        </w:rPr>
      </w:pPr>
      <w:r>
        <w:rPr>
          <w:sz w:val="24"/>
        </w:rPr>
        <w:t>Outlining requires listening and writing in points in an organizational pattern based on space</w:t>
      </w:r>
      <w:r>
        <w:rPr>
          <w:spacing w:val="-15"/>
          <w:sz w:val="24"/>
        </w:rPr>
        <w:t xml:space="preserve"> </w:t>
      </w:r>
      <w:r>
        <w:rPr>
          <w:sz w:val="24"/>
        </w:rPr>
        <w:t>indentation</w:t>
      </w:r>
    </w:p>
    <w:p w14:paraId="556D0646" w14:textId="77777777" w:rsidR="00ED51B8" w:rsidRDefault="004E7B18">
      <w:pPr>
        <w:pStyle w:val="ListParagraph"/>
        <w:numPr>
          <w:ilvl w:val="1"/>
          <w:numId w:val="1"/>
        </w:numPr>
        <w:tabs>
          <w:tab w:val="left" w:pos="1381"/>
        </w:tabs>
        <w:ind w:hanging="361"/>
        <w:rPr>
          <w:sz w:val="24"/>
        </w:rPr>
      </w:pPr>
      <w:r>
        <w:rPr>
          <w:sz w:val="24"/>
        </w:rPr>
        <w:t>Advantages to</w:t>
      </w:r>
      <w:r>
        <w:rPr>
          <w:spacing w:val="-1"/>
          <w:sz w:val="24"/>
        </w:rPr>
        <w:t xml:space="preserve"> </w:t>
      </w:r>
      <w:r>
        <w:rPr>
          <w:sz w:val="24"/>
        </w:rPr>
        <w:t>outlining</w:t>
      </w:r>
    </w:p>
    <w:p w14:paraId="556D0647" w14:textId="77777777" w:rsidR="00ED51B8" w:rsidRDefault="004E7B18">
      <w:pPr>
        <w:pStyle w:val="ListParagraph"/>
        <w:numPr>
          <w:ilvl w:val="2"/>
          <w:numId w:val="1"/>
        </w:numPr>
        <w:tabs>
          <w:tab w:val="left" w:pos="2280"/>
          <w:tab w:val="left" w:pos="2281"/>
        </w:tabs>
        <w:jc w:val="left"/>
        <w:rPr>
          <w:sz w:val="24"/>
        </w:rPr>
      </w:pPr>
      <w:r>
        <w:rPr>
          <w:sz w:val="24"/>
        </w:rPr>
        <w:t>It is</w:t>
      </w:r>
      <w:r>
        <w:rPr>
          <w:spacing w:val="-1"/>
          <w:sz w:val="24"/>
        </w:rPr>
        <w:t xml:space="preserve"> </w:t>
      </w:r>
      <w:r>
        <w:rPr>
          <w:sz w:val="24"/>
        </w:rPr>
        <w:t>well-organized</w:t>
      </w:r>
    </w:p>
    <w:p w14:paraId="556D0648" w14:textId="77777777" w:rsidR="00ED51B8" w:rsidRDefault="004E7B18">
      <w:pPr>
        <w:pStyle w:val="ListParagraph"/>
        <w:numPr>
          <w:ilvl w:val="2"/>
          <w:numId w:val="1"/>
        </w:numPr>
        <w:tabs>
          <w:tab w:val="left" w:pos="2280"/>
          <w:tab w:val="left" w:pos="2281"/>
        </w:tabs>
        <w:ind w:hanging="555"/>
        <w:jc w:val="left"/>
        <w:rPr>
          <w:sz w:val="24"/>
        </w:rPr>
      </w:pPr>
      <w:r>
        <w:rPr>
          <w:sz w:val="24"/>
        </w:rPr>
        <w:t>It records relationships and</w:t>
      </w:r>
      <w:r>
        <w:rPr>
          <w:spacing w:val="1"/>
          <w:sz w:val="24"/>
        </w:rPr>
        <w:t xml:space="preserve"> </w:t>
      </w:r>
      <w:r>
        <w:rPr>
          <w:sz w:val="24"/>
        </w:rPr>
        <w:t>content</w:t>
      </w:r>
    </w:p>
    <w:p w14:paraId="556D0649" w14:textId="77777777" w:rsidR="00ED51B8" w:rsidRDefault="004E7B18">
      <w:pPr>
        <w:pStyle w:val="ListParagraph"/>
        <w:numPr>
          <w:ilvl w:val="2"/>
          <w:numId w:val="1"/>
        </w:numPr>
        <w:tabs>
          <w:tab w:val="left" w:pos="2280"/>
          <w:tab w:val="left" w:pos="2281"/>
        </w:tabs>
        <w:ind w:hanging="620"/>
        <w:jc w:val="left"/>
        <w:rPr>
          <w:sz w:val="24"/>
        </w:rPr>
      </w:pPr>
      <w:r>
        <w:rPr>
          <w:sz w:val="24"/>
        </w:rPr>
        <w:t>It reduces editing and is easy to review by turning the main points into</w:t>
      </w:r>
      <w:r>
        <w:rPr>
          <w:spacing w:val="-13"/>
          <w:sz w:val="24"/>
        </w:rPr>
        <w:t xml:space="preserve"> </w:t>
      </w:r>
      <w:r>
        <w:rPr>
          <w:sz w:val="24"/>
        </w:rPr>
        <w:t>questions</w:t>
      </w:r>
    </w:p>
    <w:p w14:paraId="556D064A" w14:textId="77777777" w:rsidR="00ED51B8" w:rsidRDefault="004E7B18">
      <w:pPr>
        <w:pStyle w:val="ListParagraph"/>
        <w:numPr>
          <w:ilvl w:val="1"/>
          <w:numId w:val="1"/>
        </w:numPr>
        <w:tabs>
          <w:tab w:val="left" w:pos="1381"/>
        </w:tabs>
        <w:ind w:hanging="361"/>
        <w:rPr>
          <w:sz w:val="24"/>
        </w:rPr>
      </w:pPr>
      <w:r>
        <w:rPr>
          <w:sz w:val="24"/>
        </w:rPr>
        <w:t>Disadvantages to</w:t>
      </w:r>
      <w:r>
        <w:rPr>
          <w:spacing w:val="-1"/>
          <w:sz w:val="24"/>
        </w:rPr>
        <w:t xml:space="preserve"> </w:t>
      </w:r>
      <w:r>
        <w:rPr>
          <w:sz w:val="24"/>
        </w:rPr>
        <w:t>outlining</w:t>
      </w:r>
    </w:p>
    <w:p w14:paraId="556D064B" w14:textId="77777777" w:rsidR="00ED51B8" w:rsidRDefault="004E7B18">
      <w:pPr>
        <w:pStyle w:val="ListParagraph"/>
        <w:numPr>
          <w:ilvl w:val="2"/>
          <w:numId w:val="1"/>
        </w:numPr>
        <w:tabs>
          <w:tab w:val="left" w:pos="2280"/>
          <w:tab w:val="left" w:pos="2281"/>
        </w:tabs>
        <w:jc w:val="left"/>
        <w:rPr>
          <w:sz w:val="24"/>
        </w:rPr>
      </w:pPr>
      <w:r>
        <w:rPr>
          <w:sz w:val="24"/>
        </w:rPr>
        <w:t>It requires more thought during class for accurate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organization.</w:t>
      </w:r>
    </w:p>
    <w:p w14:paraId="556D064C" w14:textId="77777777" w:rsidR="00ED51B8" w:rsidRDefault="004E7B18">
      <w:pPr>
        <w:pStyle w:val="ListParagraph"/>
        <w:numPr>
          <w:ilvl w:val="2"/>
          <w:numId w:val="1"/>
        </w:numPr>
        <w:tabs>
          <w:tab w:val="left" w:pos="2280"/>
          <w:tab w:val="left" w:pos="2281"/>
        </w:tabs>
        <w:ind w:hanging="555"/>
        <w:jc w:val="left"/>
        <w:rPr>
          <w:sz w:val="24"/>
        </w:rPr>
      </w:pPr>
      <w:r>
        <w:rPr>
          <w:sz w:val="24"/>
        </w:rPr>
        <w:t>It does not always show relationships by</w:t>
      </w:r>
      <w:r>
        <w:rPr>
          <w:spacing w:val="-4"/>
          <w:sz w:val="24"/>
        </w:rPr>
        <w:t xml:space="preserve"> </w:t>
      </w:r>
      <w:r>
        <w:rPr>
          <w:sz w:val="24"/>
        </w:rPr>
        <w:t>sequence.</w:t>
      </w:r>
    </w:p>
    <w:p w14:paraId="556D064D" w14:textId="77777777" w:rsidR="00ED51B8" w:rsidRDefault="004E7B18">
      <w:pPr>
        <w:pStyle w:val="ListParagraph"/>
        <w:numPr>
          <w:ilvl w:val="2"/>
          <w:numId w:val="1"/>
        </w:numPr>
        <w:tabs>
          <w:tab w:val="left" w:pos="2280"/>
          <w:tab w:val="left" w:pos="2281"/>
        </w:tabs>
        <w:ind w:hanging="620"/>
        <w:jc w:val="left"/>
        <w:rPr>
          <w:sz w:val="24"/>
        </w:rPr>
      </w:pPr>
      <w:r>
        <w:rPr>
          <w:sz w:val="24"/>
        </w:rPr>
        <w:t>It doesn’t work well if the lecture is moving at a quick</w:t>
      </w:r>
      <w:r>
        <w:rPr>
          <w:spacing w:val="-8"/>
          <w:sz w:val="24"/>
        </w:rPr>
        <w:t xml:space="preserve"> </w:t>
      </w:r>
      <w:r>
        <w:rPr>
          <w:sz w:val="24"/>
        </w:rPr>
        <w:t>pace.</w:t>
      </w:r>
    </w:p>
    <w:p w14:paraId="556D064E" w14:textId="77777777" w:rsidR="00ED51B8" w:rsidRDefault="00ED51B8">
      <w:pPr>
        <w:pStyle w:val="BodyText"/>
        <w:rPr>
          <w:sz w:val="20"/>
        </w:rPr>
      </w:pPr>
    </w:p>
    <w:p w14:paraId="556D064F" w14:textId="77777777" w:rsidR="00ED51B8" w:rsidRDefault="00CA6DCB">
      <w:pPr>
        <w:pStyle w:val="BodyText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6D067D" wp14:editId="69EF9198">
                <wp:simplePos x="0" y="0"/>
                <wp:positionH relativeFrom="page">
                  <wp:posOffset>438785</wp:posOffset>
                </wp:positionH>
                <wp:positionV relativeFrom="paragraph">
                  <wp:posOffset>205105</wp:posOffset>
                </wp:positionV>
                <wp:extent cx="68961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860"/>
                            <a:gd name="T2" fmla="+- 0 11551 691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4E29F" id="Freeform 4" o:spid="_x0000_s1026" style="position:absolute;margin-left:34.55pt;margin-top:16.15pt;width:54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" path="m,l10860,e" filled="f" strokeweight="1.44pt">
                <v:path arrowok="t" o:connecttype="custom" o:connectlocs="0,0;6896100,0" o:connectangles="0,0"/>
                <w10:wrap type="topAndBottom" anchorx="page"/>
              </v:shape>
            </w:pict>
          </mc:Fallback>
        </mc:AlternateContent>
      </w:r>
    </w:p>
    <w:p w14:paraId="556D0650" w14:textId="77777777" w:rsidR="00ED51B8" w:rsidRDefault="00ED51B8">
      <w:pPr>
        <w:pStyle w:val="BodyText"/>
        <w:rPr>
          <w:sz w:val="20"/>
        </w:rPr>
      </w:pPr>
    </w:p>
    <w:p w14:paraId="556D0651" w14:textId="77777777" w:rsidR="00ED51B8" w:rsidRDefault="00ED51B8">
      <w:pPr>
        <w:pStyle w:val="BodyText"/>
        <w:rPr>
          <w:sz w:val="20"/>
        </w:rPr>
      </w:pPr>
    </w:p>
    <w:p w14:paraId="556D0652" w14:textId="77777777" w:rsidR="00ED51B8" w:rsidRDefault="00ED51B8">
      <w:pPr>
        <w:pStyle w:val="BodyText"/>
        <w:rPr>
          <w:sz w:val="20"/>
        </w:rPr>
      </w:pPr>
    </w:p>
    <w:p w14:paraId="556D0653" w14:textId="77777777" w:rsidR="00ED51B8" w:rsidRDefault="00ED51B8">
      <w:pPr>
        <w:pStyle w:val="BodyText"/>
        <w:spacing w:before="11"/>
        <w:rPr>
          <w:sz w:val="22"/>
        </w:rPr>
      </w:pPr>
    </w:p>
    <w:p w14:paraId="556D0654" w14:textId="77777777" w:rsidR="00ED51B8" w:rsidRDefault="004E7B18">
      <w:pPr>
        <w:pStyle w:val="Heading2"/>
        <w:spacing w:after="19"/>
        <w:ind w:left="4150" w:right="3949"/>
        <w:jc w:val="center"/>
      </w:pPr>
      <w:r>
        <w:rPr>
          <w:color w:val="545A3B"/>
        </w:rPr>
        <w:t>THE CHARTING METHOD</w:t>
      </w:r>
    </w:p>
    <w:p w14:paraId="556D0655" w14:textId="77777777" w:rsidR="00ED51B8" w:rsidRDefault="00CA6DCB">
      <w:pPr>
        <w:pStyle w:val="BodyText"/>
        <w:spacing w:line="20" w:lineRule="exact"/>
        <w:ind w:left="266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6D067E" wp14:editId="26B15ACC">
                <wp:extent cx="6896100" cy="635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350"/>
                          <a:chOff x="0" y="0"/>
                          <a:chExt cx="10860" cy="10"/>
                        </a:xfrm>
                      </wpg:grpSpPr>
                      <wps:wsp>
                        <wps:cNvPr id="2" name="Line 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54583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F97EC" id="Group 2" o:spid="_x0000_s1026" style="width:543pt;height:.5pt;mso-position-horizontal-relative:char;mso-position-vertical-relative:line" coordsize="1086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">
                <v:line id="Line 3" o:spid="_x0000_s1027" style="position:absolute;visibility:visible;mso-wrap-style:square" from="0,5" to="1086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" strokecolor="#54583a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556D0656" w14:textId="77777777" w:rsidR="00ED51B8" w:rsidRDefault="004E7B18">
      <w:pPr>
        <w:tabs>
          <w:tab w:val="left" w:pos="4299"/>
        </w:tabs>
        <w:spacing w:after="3"/>
        <w:ind w:left="300"/>
        <w:rPr>
          <w:b/>
          <w:sz w:val="24"/>
        </w:rPr>
      </w:pPr>
      <w:r>
        <w:rPr>
          <w:b/>
          <w:sz w:val="24"/>
        </w:rPr>
        <w:t>Page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#</w:t>
      </w:r>
      <w:r>
        <w:rPr>
          <w:b/>
          <w:sz w:val="24"/>
        </w:rPr>
        <w:tab/>
        <w:t>Today’s Date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2611"/>
        <w:gridCol w:w="2352"/>
        <w:gridCol w:w="2909"/>
      </w:tblGrid>
      <w:tr w:rsidR="00ED51B8" w14:paraId="556D065B" w14:textId="77777777">
        <w:trPr>
          <w:trHeight w:val="275"/>
        </w:trPr>
        <w:tc>
          <w:tcPr>
            <w:tcW w:w="2208" w:type="dxa"/>
          </w:tcPr>
          <w:p w14:paraId="556D0657" w14:textId="77777777" w:rsidR="00ED51B8" w:rsidRDefault="004E7B18">
            <w:pPr>
              <w:pStyle w:val="TableParagraph"/>
              <w:spacing w:line="256" w:lineRule="exact"/>
              <w:ind w:left="785" w:right="7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How?</w:t>
            </w:r>
          </w:p>
        </w:tc>
        <w:tc>
          <w:tcPr>
            <w:tcW w:w="2611" w:type="dxa"/>
          </w:tcPr>
          <w:p w14:paraId="556D0658" w14:textId="77777777" w:rsidR="00ED51B8" w:rsidRDefault="004E7B18">
            <w:pPr>
              <w:pStyle w:val="TableParagraph"/>
              <w:spacing w:line="256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Advantages</w:t>
            </w:r>
          </w:p>
        </w:tc>
        <w:tc>
          <w:tcPr>
            <w:tcW w:w="2352" w:type="dxa"/>
          </w:tcPr>
          <w:p w14:paraId="556D0659" w14:textId="77777777" w:rsidR="00ED51B8" w:rsidRDefault="004E7B18">
            <w:pPr>
              <w:pStyle w:val="TableParagraph"/>
              <w:spacing w:line="256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Disadvantages</w:t>
            </w:r>
          </w:p>
        </w:tc>
        <w:tc>
          <w:tcPr>
            <w:tcW w:w="2909" w:type="dxa"/>
          </w:tcPr>
          <w:p w14:paraId="556D065A" w14:textId="77777777" w:rsidR="00ED51B8" w:rsidRDefault="004E7B18">
            <w:pPr>
              <w:pStyle w:val="TableParagraph"/>
              <w:spacing w:line="256" w:lineRule="exact"/>
              <w:ind w:left="637"/>
              <w:rPr>
                <w:b/>
                <w:sz w:val="24"/>
              </w:rPr>
            </w:pPr>
            <w:r>
              <w:rPr>
                <w:b/>
                <w:sz w:val="24"/>
              </w:rPr>
              <w:t>When to Use it?</w:t>
            </w:r>
          </w:p>
        </w:tc>
      </w:tr>
      <w:tr w:rsidR="00ED51B8" w14:paraId="556D0661" w14:textId="77777777">
        <w:trPr>
          <w:trHeight w:val="1103"/>
        </w:trPr>
        <w:tc>
          <w:tcPr>
            <w:tcW w:w="2208" w:type="dxa"/>
          </w:tcPr>
          <w:p w14:paraId="556D065C" w14:textId="77777777" w:rsidR="00ED51B8" w:rsidRDefault="004E7B18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Set up your paper in columns and label</w:t>
            </w:r>
          </w:p>
          <w:p w14:paraId="556D065D" w14:textId="77777777" w:rsidR="00ED51B8" w:rsidRDefault="004E7B18">
            <w:pPr>
              <w:pStyle w:val="TableParagraph"/>
              <w:spacing w:line="270" w:lineRule="atLeast"/>
              <w:ind w:left="107" w:right="978"/>
              <w:rPr>
                <w:sz w:val="24"/>
              </w:rPr>
            </w:pPr>
            <w:r>
              <w:rPr>
                <w:sz w:val="24"/>
              </w:rPr>
              <w:t>appropriate headings.</w:t>
            </w:r>
          </w:p>
        </w:tc>
        <w:tc>
          <w:tcPr>
            <w:tcW w:w="2611" w:type="dxa"/>
          </w:tcPr>
          <w:p w14:paraId="556D065E" w14:textId="77777777" w:rsidR="00ED51B8" w:rsidRDefault="004E7B18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Helps pull out the most relevant information.</w:t>
            </w:r>
          </w:p>
        </w:tc>
        <w:tc>
          <w:tcPr>
            <w:tcW w:w="2352" w:type="dxa"/>
          </w:tcPr>
          <w:p w14:paraId="556D065F" w14:textId="77777777" w:rsidR="00ED51B8" w:rsidRDefault="004E7B18"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Can be a hard system to learn to use.</w:t>
            </w:r>
          </w:p>
        </w:tc>
        <w:tc>
          <w:tcPr>
            <w:tcW w:w="2909" w:type="dxa"/>
          </w:tcPr>
          <w:p w14:paraId="556D0660" w14:textId="77777777" w:rsidR="00ED51B8" w:rsidRDefault="004E7B18">
            <w:pPr>
              <w:pStyle w:val="TableParagraph"/>
              <w:ind w:left="109" w:right="257"/>
              <w:rPr>
                <w:sz w:val="24"/>
              </w:rPr>
            </w:pPr>
            <w:r>
              <w:rPr>
                <w:sz w:val="24"/>
              </w:rPr>
              <w:t>If you’ll be tested on facts and relationships.</w:t>
            </w:r>
          </w:p>
        </w:tc>
      </w:tr>
      <w:tr w:rsidR="00ED51B8" w14:paraId="556D0667" w14:textId="77777777">
        <w:trPr>
          <w:trHeight w:val="1380"/>
        </w:trPr>
        <w:tc>
          <w:tcPr>
            <w:tcW w:w="2208" w:type="dxa"/>
          </w:tcPr>
          <w:p w14:paraId="556D0662" w14:textId="77777777" w:rsidR="00ED51B8" w:rsidRDefault="004E7B18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The headings could be categories covered in the lecture.</w:t>
            </w:r>
          </w:p>
        </w:tc>
        <w:tc>
          <w:tcPr>
            <w:tcW w:w="2611" w:type="dxa"/>
          </w:tcPr>
          <w:p w14:paraId="556D0663" w14:textId="77777777" w:rsidR="00ED51B8" w:rsidRDefault="004E7B18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Also reduces the amount of writing necessary.</w:t>
            </w:r>
          </w:p>
        </w:tc>
        <w:tc>
          <w:tcPr>
            <w:tcW w:w="2352" w:type="dxa"/>
          </w:tcPr>
          <w:p w14:paraId="556D0664" w14:textId="77777777" w:rsidR="00ED51B8" w:rsidRDefault="004E7B18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You need to know the content that will be covered during the lecture before it</w:t>
            </w:r>
          </w:p>
          <w:p w14:paraId="556D0665" w14:textId="77777777" w:rsidR="00ED51B8" w:rsidRDefault="004E7B1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begins.</w:t>
            </w:r>
          </w:p>
        </w:tc>
        <w:tc>
          <w:tcPr>
            <w:tcW w:w="2909" w:type="dxa"/>
          </w:tcPr>
          <w:p w14:paraId="556D0666" w14:textId="77777777" w:rsidR="00ED51B8" w:rsidRDefault="004E7B18">
            <w:pPr>
              <w:pStyle w:val="TableParagraph"/>
              <w:ind w:left="109" w:right="130"/>
              <w:rPr>
                <w:sz w:val="24"/>
              </w:rPr>
            </w:pPr>
            <w:r>
              <w:rPr>
                <w:sz w:val="24"/>
              </w:rPr>
              <w:t>If content is heavy and presented quickly – such as a history course with dates, people, events, etc.</w:t>
            </w:r>
          </w:p>
        </w:tc>
      </w:tr>
      <w:tr w:rsidR="00ED51B8" w14:paraId="556D066D" w14:textId="77777777">
        <w:trPr>
          <w:trHeight w:val="1381"/>
        </w:trPr>
        <w:tc>
          <w:tcPr>
            <w:tcW w:w="2208" w:type="dxa"/>
          </w:tcPr>
          <w:p w14:paraId="556D0668" w14:textId="77777777" w:rsidR="00ED51B8" w:rsidRDefault="004E7B18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 xml:space="preserve">Insert information (words, phrases, main ideas,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) into</w:t>
            </w:r>
          </w:p>
          <w:p w14:paraId="556D0669" w14:textId="77777777" w:rsidR="00ED51B8" w:rsidRDefault="004E7B18">
            <w:pPr>
              <w:pStyle w:val="TableParagraph"/>
              <w:spacing w:line="270" w:lineRule="atLeast"/>
              <w:ind w:left="107" w:right="625"/>
              <w:rPr>
                <w:sz w:val="24"/>
              </w:rPr>
            </w:pPr>
            <w:r>
              <w:rPr>
                <w:sz w:val="24"/>
              </w:rPr>
              <w:t>the appropriate category.</w:t>
            </w:r>
          </w:p>
        </w:tc>
        <w:tc>
          <w:tcPr>
            <w:tcW w:w="2611" w:type="dxa"/>
          </w:tcPr>
          <w:p w14:paraId="556D066A" w14:textId="77777777" w:rsidR="00ED51B8" w:rsidRDefault="004E7B18">
            <w:pPr>
              <w:pStyle w:val="TableParagraph"/>
              <w:ind w:left="108" w:right="66"/>
              <w:rPr>
                <w:sz w:val="24"/>
              </w:rPr>
            </w:pPr>
            <w:r>
              <w:rPr>
                <w:sz w:val="24"/>
              </w:rPr>
              <w:t>Provides easy review for memorizing facts and studying comparisons and relationships.</w:t>
            </w:r>
          </w:p>
        </w:tc>
        <w:tc>
          <w:tcPr>
            <w:tcW w:w="2352" w:type="dxa"/>
          </w:tcPr>
          <w:p w14:paraId="556D066B" w14:textId="77777777" w:rsidR="00ED51B8" w:rsidRDefault="00ED51B8">
            <w:pPr>
              <w:pStyle w:val="TableParagraph"/>
              <w:rPr>
                <w:sz w:val="24"/>
              </w:rPr>
            </w:pPr>
          </w:p>
        </w:tc>
        <w:tc>
          <w:tcPr>
            <w:tcW w:w="2909" w:type="dxa"/>
          </w:tcPr>
          <w:p w14:paraId="556D066C" w14:textId="77777777" w:rsidR="00ED51B8" w:rsidRDefault="004E7B18">
            <w:pPr>
              <w:pStyle w:val="TableParagraph"/>
              <w:ind w:left="109" w:right="417"/>
              <w:rPr>
                <w:sz w:val="24"/>
              </w:rPr>
            </w:pPr>
            <w:r>
              <w:rPr>
                <w:sz w:val="24"/>
              </w:rPr>
              <w:t>If you want to get an overview of the whole course on one big paper.</w:t>
            </w:r>
          </w:p>
        </w:tc>
      </w:tr>
    </w:tbl>
    <w:p w14:paraId="556D066E" w14:textId="77777777" w:rsidR="00ED51B8" w:rsidRDefault="00ED51B8">
      <w:pPr>
        <w:rPr>
          <w:sz w:val="24"/>
        </w:rPr>
        <w:sectPr w:rsidR="00ED51B8">
          <w:pgSz w:w="12240" w:h="15840"/>
          <w:pgMar w:top="1340" w:right="640" w:bottom="1380" w:left="420" w:header="290" w:footer="1182" w:gutter="0"/>
          <w:cols w:space="720"/>
        </w:sectPr>
      </w:pPr>
    </w:p>
    <w:p w14:paraId="56C69E53" w14:textId="77777777" w:rsidR="00E46649" w:rsidRDefault="00E46649" w:rsidP="00E46649">
      <w:pPr>
        <w:pStyle w:val="BodyText"/>
        <w:spacing w:before="11"/>
        <w:rPr>
          <w:sz w:val="22"/>
        </w:rPr>
      </w:pPr>
    </w:p>
    <w:p w14:paraId="1CB4B131" w14:textId="31CB51FF" w:rsidR="00E46649" w:rsidRDefault="00E46649" w:rsidP="00E46649">
      <w:pPr>
        <w:pStyle w:val="Heading2"/>
        <w:spacing w:after="19"/>
        <w:ind w:left="4150" w:right="3949"/>
        <w:jc w:val="center"/>
      </w:pPr>
      <w:r>
        <w:rPr>
          <w:color w:val="545A3B"/>
        </w:rPr>
        <w:t xml:space="preserve">THE </w:t>
      </w:r>
      <w:r>
        <w:rPr>
          <w:color w:val="545A3B"/>
        </w:rPr>
        <w:t xml:space="preserve">SENTENCE </w:t>
      </w:r>
      <w:r>
        <w:rPr>
          <w:color w:val="545A3B"/>
        </w:rPr>
        <w:t>METHOD</w:t>
      </w:r>
    </w:p>
    <w:p w14:paraId="5AFE72E0" w14:textId="77777777" w:rsidR="00E46649" w:rsidRDefault="00E46649" w:rsidP="00E46649">
      <w:pPr>
        <w:pStyle w:val="BodyText"/>
        <w:spacing w:line="20" w:lineRule="exact"/>
        <w:ind w:left="266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521ECE" wp14:editId="7B74A4F7">
                <wp:extent cx="6896100" cy="6350"/>
                <wp:effectExtent l="0" t="0" r="0" b="0"/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350"/>
                          <a:chOff x="0" y="0"/>
                          <a:chExt cx="10860" cy="10"/>
                        </a:xfrm>
                      </wpg:grpSpPr>
                      <wps:wsp>
                        <wps:cNvPr id="24" name="Line 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54583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21C57" id="Group 2" o:spid="_x0000_s1026" style="width:543pt;height:.5pt;mso-position-horizontal-relative:char;mso-position-vertical-relative:line" coordsize="1086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">
                <v:line id="Line 3" o:spid="_x0000_s1027" style="position:absolute;visibility:visible;mso-wrap-style:square" from="0,5" to="1086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" strokecolor="#54583a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6E89DF8D" w14:textId="77777777" w:rsidR="00E46649" w:rsidRDefault="00E46649" w:rsidP="00E46649">
      <w:pPr>
        <w:tabs>
          <w:tab w:val="left" w:pos="4299"/>
        </w:tabs>
        <w:spacing w:after="3"/>
        <w:ind w:left="300"/>
        <w:rPr>
          <w:b/>
          <w:sz w:val="24"/>
        </w:rPr>
      </w:pPr>
      <w:r>
        <w:rPr>
          <w:b/>
          <w:sz w:val="24"/>
        </w:rPr>
        <w:t>Page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#</w:t>
      </w:r>
      <w:r>
        <w:rPr>
          <w:b/>
          <w:sz w:val="24"/>
        </w:rPr>
        <w:tab/>
        <w:t>Today’s Date</w:t>
      </w:r>
    </w:p>
    <w:p w14:paraId="5E1CF17B" w14:textId="77777777" w:rsidR="00E46649" w:rsidRDefault="00E46649" w:rsidP="00E46649">
      <w:pPr>
        <w:pStyle w:val="BodyText"/>
        <w:spacing w:before="11"/>
        <w:rPr>
          <w:sz w:val="22"/>
        </w:rPr>
      </w:pPr>
    </w:p>
    <w:p w14:paraId="241B5155" w14:textId="77777777" w:rsidR="004D3348" w:rsidRDefault="00E46649" w:rsidP="004D3348">
      <w:pPr>
        <w:pStyle w:val="BodyText"/>
        <w:numPr>
          <w:ilvl w:val="0"/>
          <w:numId w:val="3"/>
        </w:numPr>
        <w:rPr>
          <w:bCs/>
        </w:rPr>
      </w:pPr>
      <w:r w:rsidRPr="00E46649">
        <w:rPr>
          <w:bCs/>
        </w:rPr>
        <w:t xml:space="preserve">Write every new thought, fact, or topic on a separate line as you progress, numbering each sentence. </w:t>
      </w:r>
    </w:p>
    <w:p w14:paraId="3785E815" w14:textId="470BE9B8" w:rsidR="00E46649" w:rsidRPr="00E46649" w:rsidRDefault="00E46649" w:rsidP="004D3348">
      <w:pPr>
        <w:pStyle w:val="BodyText"/>
        <w:numPr>
          <w:ilvl w:val="0"/>
          <w:numId w:val="3"/>
        </w:numPr>
        <w:rPr>
          <w:bCs/>
        </w:rPr>
      </w:pPr>
      <w:r w:rsidRPr="00E46649">
        <w:rPr>
          <w:bCs/>
        </w:rPr>
        <w:t xml:space="preserve">Advantages: it’s more organized than writing paragraphs and still records most of the information. </w:t>
      </w:r>
    </w:p>
    <w:p w14:paraId="27252D65" w14:textId="548857D5" w:rsidR="00E46649" w:rsidRPr="00E46649" w:rsidRDefault="00E46649" w:rsidP="004D3348">
      <w:pPr>
        <w:pStyle w:val="BodyText"/>
        <w:numPr>
          <w:ilvl w:val="0"/>
          <w:numId w:val="3"/>
        </w:numPr>
        <w:rPr>
          <w:bCs/>
        </w:rPr>
      </w:pPr>
      <w:r w:rsidRPr="00E46649">
        <w:rPr>
          <w:bCs/>
        </w:rPr>
        <w:t xml:space="preserve">Disadvantages: it’s hard to determine major/minor points and it’s hard to edit and review with clean-up. </w:t>
      </w:r>
    </w:p>
    <w:p w14:paraId="1594D481" w14:textId="77777777" w:rsidR="004D3348" w:rsidRDefault="00E46649" w:rsidP="004D3348">
      <w:pPr>
        <w:pStyle w:val="BodyText"/>
        <w:numPr>
          <w:ilvl w:val="0"/>
          <w:numId w:val="3"/>
        </w:numPr>
        <w:rPr>
          <w:bCs/>
        </w:rPr>
      </w:pPr>
      <w:r w:rsidRPr="00E46649">
        <w:rPr>
          <w:bCs/>
        </w:rPr>
        <w:t xml:space="preserve">It’s a good method when there’s lots of information and you don’t know how the ideas fit together. </w:t>
      </w:r>
    </w:p>
    <w:p w14:paraId="5AAD5024" w14:textId="02C6897B" w:rsidR="00E46649" w:rsidRPr="00E46649" w:rsidRDefault="00E46649" w:rsidP="004D3348">
      <w:pPr>
        <w:pStyle w:val="BodyText"/>
        <w:numPr>
          <w:ilvl w:val="0"/>
          <w:numId w:val="3"/>
        </w:numPr>
        <w:rPr>
          <w:bCs/>
        </w:rPr>
      </w:pPr>
      <w:r w:rsidRPr="00E46649">
        <w:rPr>
          <w:bCs/>
        </w:rPr>
        <w:t xml:space="preserve">You can make some connections as you go (for more information, refer to #2). </w:t>
      </w:r>
    </w:p>
    <w:p w14:paraId="556D0670" w14:textId="77777777" w:rsidR="00ED51B8" w:rsidRDefault="00ED51B8">
      <w:pPr>
        <w:pStyle w:val="BodyText"/>
        <w:rPr>
          <w:b/>
          <w:sz w:val="20"/>
        </w:rPr>
      </w:pPr>
    </w:p>
    <w:p w14:paraId="556D0671" w14:textId="77777777" w:rsidR="00ED51B8" w:rsidRDefault="00ED51B8">
      <w:pPr>
        <w:pStyle w:val="BodyText"/>
        <w:rPr>
          <w:b/>
          <w:sz w:val="20"/>
        </w:rPr>
      </w:pPr>
    </w:p>
    <w:p w14:paraId="556D0672" w14:textId="77777777" w:rsidR="00ED51B8" w:rsidRDefault="00ED51B8">
      <w:pPr>
        <w:pStyle w:val="BodyText"/>
        <w:rPr>
          <w:b/>
          <w:sz w:val="20"/>
        </w:rPr>
      </w:pPr>
    </w:p>
    <w:p w14:paraId="556D0673" w14:textId="77777777" w:rsidR="00ED51B8" w:rsidRDefault="00ED51B8">
      <w:pPr>
        <w:pStyle w:val="BodyText"/>
        <w:spacing w:before="9"/>
        <w:rPr>
          <w:b/>
          <w:sz w:val="27"/>
        </w:rPr>
      </w:pPr>
    </w:p>
    <w:p w14:paraId="556D0676" w14:textId="2851F802" w:rsidR="00ED51B8" w:rsidRDefault="00ED51B8">
      <w:pPr>
        <w:spacing w:line="508" w:lineRule="auto"/>
        <w:ind w:left="3"/>
        <w:jc w:val="center"/>
        <w:rPr>
          <w:rFonts w:ascii="Courier New"/>
          <w:sz w:val="27"/>
        </w:rPr>
      </w:pPr>
    </w:p>
    <w:sectPr w:rsidR="00ED51B8">
      <w:headerReference w:type="default" r:id="rId9"/>
      <w:footerReference w:type="default" r:id="rId10"/>
      <w:pgSz w:w="12000" w:h="8000" w:orient="landscape"/>
      <w:pgMar w:top="720" w:right="3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D0688" w14:textId="77777777" w:rsidR="00000000" w:rsidRDefault="004E7B18">
      <w:r>
        <w:separator/>
      </w:r>
    </w:p>
  </w:endnote>
  <w:endnote w:type="continuationSeparator" w:id="0">
    <w:p w14:paraId="556D068A" w14:textId="77777777" w:rsidR="00000000" w:rsidRDefault="004E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altName w:val="Tw Cen"/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D0681" w14:textId="68D0A25B" w:rsidR="00ED51B8" w:rsidRDefault="00CA6DC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24768" behindDoc="1" locked="0" layoutInCell="1" allowOverlap="1" wp14:anchorId="556D0689" wp14:editId="26F17026">
              <wp:simplePos x="0" y="0"/>
              <wp:positionH relativeFrom="page">
                <wp:posOffset>6433820</wp:posOffset>
              </wp:positionH>
              <wp:positionV relativeFrom="page">
                <wp:posOffset>9241790</wp:posOffset>
              </wp:positionV>
              <wp:extent cx="888365" cy="19431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883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D068E" w14:textId="77777777" w:rsidR="00ED51B8" w:rsidRDefault="004E7B18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909-748-8069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D06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06.6pt;margin-top:727.7pt;width:69.95pt;height:15.3pt;z-index:-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" filled="f" stroked="f">
              <v:path arrowok="t"/>
              <v:textbox inset="0,0,0,0">
                <w:txbxContent>
                  <w:p w14:paraId="556D068E" w14:textId="77777777" w:rsidR="00ED51B8" w:rsidRDefault="004E7B18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909-748-8069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D0683" w14:textId="77777777" w:rsidR="00ED51B8" w:rsidRDefault="00ED51B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D0684" w14:textId="77777777" w:rsidR="00000000" w:rsidRDefault="004E7B18">
      <w:r>
        <w:separator/>
      </w:r>
    </w:p>
  </w:footnote>
  <w:footnote w:type="continuationSeparator" w:id="0">
    <w:p w14:paraId="556D0686" w14:textId="77777777" w:rsidR="00000000" w:rsidRDefault="004E7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D0680" w14:textId="6B8C6367" w:rsidR="00ED51B8" w:rsidRDefault="00ED51B8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D0682" w14:textId="77777777" w:rsidR="00ED51B8" w:rsidRDefault="00ED51B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93880"/>
    <w:multiLevelType w:val="hybridMultilevel"/>
    <w:tmpl w:val="AF608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D2FB1"/>
    <w:multiLevelType w:val="hybridMultilevel"/>
    <w:tmpl w:val="AF3C2A76"/>
    <w:lvl w:ilvl="0" w:tplc="5D9EFCFA">
      <w:start w:val="1"/>
      <w:numFmt w:val="upperRoman"/>
      <w:lvlText w:val="%1."/>
      <w:lvlJc w:val="left"/>
      <w:pPr>
        <w:ind w:left="1020" w:hanging="72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C616E00E">
      <w:start w:val="1"/>
      <w:numFmt w:val="lowerLetter"/>
      <w:lvlText w:val="%2."/>
      <w:lvlJc w:val="left"/>
      <w:pPr>
        <w:ind w:left="138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2" w:tplc="0C0C7454">
      <w:start w:val="1"/>
      <w:numFmt w:val="lowerRoman"/>
      <w:lvlText w:val="%3."/>
      <w:lvlJc w:val="left"/>
      <w:pPr>
        <w:ind w:left="2280" w:hanging="488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3" w:tplc="1C0C80EC">
      <w:numFmt w:val="bullet"/>
      <w:lvlText w:val="•"/>
      <w:lvlJc w:val="left"/>
      <w:pPr>
        <w:ind w:left="3392" w:hanging="488"/>
      </w:pPr>
      <w:rPr>
        <w:rFonts w:hint="default"/>
        <w:lang w:val="en-US" w:eastAsia="en-US" w:bidi="en-US"/>
      </w:rPr>
    </w:lvl>
    <w:lvl w:ilvl="4" w:tplc="664AB178">
      <w:numFmt w:val="bullet"/>
      <w:lvlText w:val="•"/>
      <w:lvlJc w:val="left"/>
      <w:pPr>
        <w:ind w:left="4505" w:hanging="488"/>
      </w:pPr>
      <w:rPr>
        <w:rFonts w:hint="default"/>
        <w:lang w:val="en-US" w:eastAsia="en-US" w:bidi="en-US"/>
      </w:rPr>
    </w:lvl>
    <w:lvl w:ilvl="5" w:tplc="E926FC22">
      <w:numFmt w:val="bullet"/>
      <w:lvlText w:val="•"/>
      <w:lvlJc w:val="left"/>
      <w:pPr>
        <w:ind w:left="5617" w:hanging="488"/>
      </w:pPr>
      <w:rPr>
        <w:rFonts w:hint="default"/>
        <w:lang w:val="en-US" w:eastAsia="en-US" w:bidi="en-US"/>
      </w:rPr>
    </w:lvl>
    <w:lvl w:ilvl="6" w:tplc="3FFC2FCA">
      <w:numFmt w:val="bullet"/>
      <w:lvlText w:val="•"/>
      <w:lvlJc w:val="left"/>
      <w:pPr>
        <w:ind w:left="6730" w:hanging="488"/>
      </w:pPr>
      <w:rPr>
        <w:rFonts w:hint="default"/>
        <w:lang w:val="en-US" w:eastAsia="en-US" w:bidi="en-US"/>
      </w:rPr>
    </w:lvl>
    <w:lvl w:ilvl="7" w:tplc="D7F214FC">
      <w:numFmt w:val="bullet"/>
      <w:lvlText w:val="•"/>
      <w:lvlJc w:val="left"/>
      <w:pPr>
        <w:ind w:left="7842" w:hanging="488"/>
      </w:pPr>
      <w:rPr>
        <w:rFonts w:hint="default"/>
        <w:lang w:val="en-US" w:eastAsia="en-US" w:bidi="en-US"/>
      </w:rPr>
    </w:lvl>
    <w:lvl w:ilvl="8" w:tplc="69C41F5E">
      <w:numFmt w:val="bullet"/>
      <w:lvlText w:val="•"/>
      <w:lvlJc w:val="left"/>
      <w:pPr>
        <w:ind w:left="8955" w:hanging="488"/>
      </w:pPr>
      <w:rPr>
        <w:rFonts w:hint="default"/>
        <w:lang w:val="en-US" w:eastAsia="en-US" w:bidi="en-US"/>
      </w:rPr>
    </w:lvl>
  </w:abstractNum>
  <w:abstractNum w:abstractNumId="2" w15:restartNumberingAfterBreak="0">
    <w:nsid w:val="60515DD2"/>
    <w:multiLevelType w:val="hybridMultilevel"/>
    <w:tmpl w:val="2B7C9D2C"/>
    <w:lvl w:ilvl="0" w:tplc="4762E92E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6F042E6">
      <w:numFmt w:val="bullet"/>
      <w:lvlText w:val=""/>
      <w:lvlJc w:val="left"/>
      <w:pPr>
        <w:ind w:left="1543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E3A8649E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en-US"/>
      </w:rPr>
    </w:lvl>
    <w:lvl w:ilvl="3" w:tplc="82905F0E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en-US"/>
      </w:rPr>
    </w:lvl>
    <w:lvl w:ilvl="4" w:tplc="1BE69620"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en-US"/>
      </w:rPr>
    </w:lvl>
    <w:lvl w:ilvl="5" w:tplc="BB1A89B0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en-US"/>
      </w:rPr>
    </w:lvl>
    <w:lvl w:ilvl="6" w:tplc="C960F6CE">
      <w:numFmt w:val="bullet"/>
      <w:lvlText w:val="•"/>
      <w:lvlJc w:val="left"/>
      <w:pPr>
        <w:ind w:left="4663" w:hanging="360"/>
      </w:pPr>
      <w:rPr>
        <w:rFonts w:hint="default"/>
        <w:lang w:val="en-US" w:eastAsia="en-US" w:bidi="en-US"/>
      </w:rPr>
    </w:lvl>
    <w:lvl w:ilvl="7" w:tplc="DD022E68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en-US"/>
      </w:rPr>
    </w:lvl>
    <w:lvl w:ilvl="8" w:tplc="99721812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B8"/>
    <w:rsid w:val="00077580"/>
    <w:rsid w:val="004D3348"/>
    <w:rsid w:val="004E7B18"/>
    <w:rsid w:val="00A742BC"/>
    <w:rsid w:val="00C205B7"/>
    <w:rsid w:val="00CA6DCB"/>
    <w:rsid w:val="00CB6308"/>
    <w:rsid w:val="00E46649"/>
    <w:rsid w:val="00ED51B8"/>
    <w:rsid w:val="00F2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556D060D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300" w:right="40"/>
      <w:outlineLvl w:val="0"/>
    </w:pPr>
    <w:rPr>
      <w:rFonts w:ascii="Tw Cen MT" w:eastAsia="Tw Cen MT" w:hAnsi="Tw Cen MT" w:cs="Tw Cen MT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21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11E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221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11E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FIVE NOTETAKING METHODS</vt:lpstr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NOTETAKING METHODS</dc:title>
  <dc:creator>Monica_Aguilar</dc:creator>
  <cp:lastModifiedBy>Brooke Sanders</cp:lastModifiedBy>
  <cp:revision>2</cp:revision>
  <dcterms:created xsi:type="dcterms:W3CDTF">2021-04-20T18:17:00Z</dcterms:created>
  <dcterms:modified xsi:type="dcterms:W3CDTF">2021-04-20T18:17:00Z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2021-04-19T00:00:00Z</vt:filetime>
  </property>
</Properties>
</file>